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0E87F" w14:textId="77777777" w:rsidR="00800B86" w:rsidRDefault="004B3A7F">
      <w:pPr>
        <w:spacing w:before="240"/>
        <w:jc w:val="center"/>
        <w:rPr>
          <w:color w:val="000000"/>
          <w:sz w:val="48"/>
          <w:szCs w:val="48"/>
        </w:rPr>
      </w:pPr>
      <w:r>
        <w:rPr>
          <w:color w:val="000000"/>
          <w:sz w:val="48"/>
          <w:szCs w:val="48"/>
        </w:rPr>
        <w:t>MODULE DESCRIPTION FORM</w:t>
      </w:r>
    </w:p>
    <w:p w14:paraId="26941A3E" w14:textId="77777777" w:rsidR="00800B86" w:rsidRDefault="004B3A7F">
      <w:pPr>
        <w:bidi/>
        <w:jc w:val="center"/>
        <w:rPr>
          <w:sz w:val="48"/>
          <w:szCs w:val="48"/>
        </w:rPr>
      </w:pPr>
      <w:bookmarkStart w:id="0" w:name="_heading=h.gjdgxs" w:colFirst="0" w:colLast="0"/>
      <w:bookmarkEnd w:id="0"/>
      <w:r>
        <w:rPr>
          <w:sz w:val="48"/>
          <w:szCs w:val="48"/>
          <w:rtl/>
        </w:rPr>
        <w:t>نموذج وصف المادة الدراسية</w:t>
      </w:r>
    </w:p>
    <w:p w14:paraId="1ABF88A7" w14:textId="77777777" w:rsidR="00800B86" w:rsidRDefault="00800B86">
      <w:pPr>
        <w:bidi/>
        <w:jc w:val="center"/>
        <w:rPr>
          <w:sz w:val="24"/>
          <w:szCs w:val="24"/>
        </w:rPr>
      </w:pPr>
    </w:p>
    <w:p w14:paraId="40EA3720" w14:textId="77777777" w:rsidR="00800B86" w:rsidRDefault="00800B86">
      <w:pPr>
        <w:bidi/>
        <w:jc w:val="center"/>
        <w:rPr>
          <w:sz w:val="24"/>
          <w:szCs w:val="24"/>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800B86" w14:paraId="0163872D"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745192E6" w14:textId="77777777" w:rsidR="00800B86" w:rsidRDefault="004B3A7F">
            <w:pPr>
              <w:spacing w:before="80" w:after="80"/>
              <w:jc w:val="center"/>
              <w:rPr>
                <w:b/>
                <w:color w:val="17365D"/>
                <w:sz w:val="28"/>
                <w:szCs w:val="28"/>
              </w:rPr>
            </w:pPr>
            <w:r>
              <w:rPr>
                <w:b/>
                <w:color w:val="17365D"/>
                <w:sz w:val="28"/>
                <w:szCs w:val="28"/>
              </w:rPr>
              <w:t>Module Information</w:t>
            </w:r>
          </w:p>
          <w:p w14:paraId="787D7E4F" w14:textId="77777777" w:rsidR="00800B86" w:rsidRDefault="004B3A7F">
            <w:pPr>
              <w:pBdr>
                <w:top w:val="nil"/>
                <w:left w:val="nil"/>
                <w:bottom w:val="nil"/>
                <w:right w:val="nil"/>
                <w:between w:val="nil"/>
              </w:pBdr>
              <w:bidi/>
              <w:jc w:val="center"/>
              <w:rPr>
                <w:b/>
                <w:color w:val="17365D"/>
                <w:sz w:val="28"/>
                <w:szCs w:val="28"/>
              </w:rPr>
            </w:pPr>
            <w:r>
              <w:rPr>
                <w:b/>
                <w:color w:val="17365D"/>
                <w:sz w:val="28"/>
                <w:szCs w:val="28"/>
                <w:rtl/>
              </w:rPr>
              <w:t>معلومات المادة الدراسية</w:t>
            </w:r>
          </w:p>
        </w:tc>
      </w:tr>
      <w:tr w:rsidR="00800B86" w14:paraId="11F87BB3"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6245812B" w14:textId="77777777" w:rsidR="00800B86" w:rsidRDefault="004B3A7F">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F7934D4" w14:textId="71739325" w:rsidR="00800B86" w:rsidRPr="00586D7E" w:rsidRDefault="00586D7E" w:rsidP="00586D7E">
            <w:pPr>
              <w:jc w:val="center"/>
              <w:rPr>
                <w:rFonts w:ascii="Arial" w:hAnsi="Arial" w:cs="Arial"/>
                <w:b/>
                <w:bCs/>
                <w:color w:val="FF0000"/>
                <w:sz w:val="30"/>
                <w:szCs w:val="30"/>
              </w:rPr>
            </w:pPr>
            <w:r w:rsidRPr="00586D7E">
              <w:rPr>
                <w:rFonts w:ascii="Arial" w:hAnsi="Arial" w:cs="Arial"/>
                <w:b/>
                <w:bCs/>
                <w:color w:val="FF0000"/>
                <w:sz w:val="30"/>
                <w:szCs w:val="30"/>
              </w:rPr>
              <w:t>Engineering Drawing and AutoCAD</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07EC5EAB" w14:textId="77777777" w:rsidR="00800B86" w:rsidRDefault="004B3A7F">
            <w:pPr>
              <w:spacing w:before="80" w:after="80"/>
              <w:rPr>
                <w:b/>
              </w:rPr>
            </w:pPr>
            <w:r>
              <w:rPr>
                <w:b/>
              </w:rPr>
              <w:t>Module Delivery</w:t>
            </w:r>
          </w:p>
        </w:tc>
      </w:tr>
      <w:tr w:rsidR="00800B86" w14:paraId="6601E9B1"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4AE30A3" w14:textId="77777777" w:rsidR="00800B86" w:rsidRDefault="004B3A7F">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298C8FF1" w14:textId="77777777" w:rsidR="00800B86" w:rsidRDefault="004B3A7F">
            <w:pPr>
              <w:pStyle w:val="Heading1"/>
              <w:spacing w:before="80" w:after="80"/>
              <w:ind w:left="90"/>
              <w:outlineLvl w:val="0"/>
              <w:rPr>
                <w:b w:val="0"/>
                <w:color w:val="FF0000"/>
                <w:sz w:val="28"/>
                <w:szCs w:val="28"/>
              </w:rPr>
            </w:pPr>
            <w:r>
              <w:rPr>
                <w:sz w:val="24"/>
                <w:szCs w:val="24"/>
              </w:rPr>
              <w:t>Core</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07AE945" w14:textId="77777777" w:rsidR="00800B86" w:rsidRDefault="004B3A7F">
            <w:pPr>
              <w:numPr>
                <w:ilvl w:val="0"/>
                <w:numId w:val="4"/>
              </w:numPr>
              <w:spacing w:before="80"/>
              <w:rPr>
                <w:b/>
              </w:rPr>
            </w:pPr>
            <w:r>
              <w:rPr>
                <w:b/>
              </w:rPr>
              <w:t>☒</w:t>
            </w:r>
            <w:r>
              <w:rPr>
                <w:b/>
              </w:rPr>
              <w:t xml:space="preserve"> Theory    </w:t>
            </w:r>
          </w:p>
          <w:p w14:paraId="5653B1F0" w14:textId="77777777" w:rsidR="00800B86" w:rsidRDefault="004B3A7F">
            <w:pPr>
              <w:numPr>
                <w:ilvl w:val="0"/>
                <w:numId w:val="1"/>
              </w:numPr>
              <w:rPr>
                <w:b/>
              </w:rPr>
            </w:pPr>
            <w:r>
              <w:rPr>
                <w:b/>
              </w:rPr>
              <w:t>☒</w:t>
            </w:r>
            <w:r>
              <w:rPr>
                <w:b/>
              </w:rPr>
              <w:t xml:space="preserve"> Lecture</w:t>
            </w:r>
          </w:p>
          <w:p w14:paraId="63DE3507" w14:textId="77777777" w:rsidR="00800B86" w:rsidRDefault="004B3A7F">
            <w:pPr>
              <w:numPr>
                <w:ilvl w:val="0"/>
                <w:numId w:val="1"/>
              </w:numPr>
              <w:rPr>
                <w:b/>
              </w:rPr>
            </w:pPr>
            <w:r>
              <w:rPr>
                <w:b/>
              </w:rPr>
              <w:t>☒</w:t>
            </w:r>
            <w:r>
              <w:rPr>
                <w:b/>
              </w:rPr>
              <w:t xml:space="preserve"> Lab </w:t>
            </w:r>
          </w:p>
          <w:p w14:paraId="5EA53C83" w14:textId="77777777" w:rsidR="00800B86" w:rsidRDefault="004B3A7F">
            <w:pPr>
              <w:numPr>
                <w:ilvl w:val="0"/>
                <w:numId w:val="1"/>
              </w:numPr>
              <w:rPr>
                <w:b/>
              </w:rPr>
            </w:pPr>
            <w:r>
              <w:rPr>
                <w:b/>
              </w:rPr>
              <w:t>☐</w:t>
            </w:r>
            <w:r>
              <w:rPr>
                <w:b/>
              </w:rPr>
              <w:t xml:space="preserve"> Tutorial</w:t>
            </w:r>
          </w:p>
          <w:p w14:paraId="040F47CF" w14:textId="77777777" w:rsidR="00800B86" w:rsidRDefault="004B3A7F">
            <w:pPr>
              <w:numPr>
                <w:ilvl w:val="0"/>
                <w:numId w:val="1"/>
              </w:numPr>
              <w:rPr>
                <w:b/>
              </w:rPr>
            </w:pPr>
            <w:r>
              <w:rPr>
                <w:b/>
              </w:rPr>
              <w:t>☐</w:t>
            </w:r>
            <w:r>
              <w:rPr>
                <w:b/>
              </w:rPr>
              <w:t xml:space="preserve"> Practical</w:t>
            </w:r>
          </w:p>
          <w:p w14:paraId="594277FC" w14:textId="77777777" w:rsidR="00800B86" w:rsidRDefault="004B3A7F">
            <w:pPr>
              <w:numPr>
                <w:ilvl w:val="0"/>
                <w:numId w:val="1"/>
              </w:numPr>
              <w:spacing w:after="80"/>
              <w:rPr>
                <w:b/>
              </w:rPr>
            </w:pPr>
            <w:r>
              <w:rPr>
                <w:b/>
              </w:rPr>
              <w:t>☐</w:t>
            </w:r>
            <w:r>
              <w:rPr>
                <w:b/>
              </w:rPr>
              <w:t xml:space="preserve"> Seminar</w:t>
            </w:r>
          </w:p>
        </w:tc>
      </w:tr>
      <w:tr w:rsidR="00800B86" w14:paraId="26E822C3"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726F21C2" w14:textId="77777777" w:rsidR="00800B86" w:rsidRDefault="004B3A7F">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2C6F1659" w14:textId="32AACE81" w:rsidR="00800B86" w:rsidRPr="00586D7E" w:rsidRDefault="00586D7E" w:rsidP="00586D7E">
            <w:pPr>
              <w:pStyle w:val="Heading1"/>
              <w:spacing w:before="80" w:after="80"/>
              <w:ind w:left="90"/>
              <w:outlineLvl w:val="0"/>
              <w:rPr>
                <w:color w:val="FF0000"/>
                <w:sz w:val="28"/>
                <w:szCs w:val="28"/>
              </w:rPr>
            </w:pPr>
            <w:r w:rsidRPr="00586D7E">
              <w:rPr>
                <w:color w:val="FF0000"/>
                <w:sz w:val="28"/>
                <w:szCs w:val="28"/>
              </w:rPr>
              <w:t>ENDA114</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CB92C60" w14:textId="77777777" w:rsidR="00800B86" w:rsidRDefault="00800B86">
            <w:pPr>
              <w:widowControl w:val="0"/>
              <w:pBdr>
                <w:top w:val="nil"/>
                <w:left w:val="nil"/>
                <w:bottom w:val="nil"/>
                <w:right w:val="nil"/>
                <w:between w:val="nil"/>
              </w:pBdr>
              <w:spacing w:line="276" w:lineRule="auto"/>
              <w:rPr>
                <w:color w:val="FF0000"/>
                <w:sz w:val="28"/>
                <w:szCs w:val="28"/>
              </w:rPr>
            </w:pPr>
          </w:p>
        </w:tc>
      </w:tr>
      <w:tr w:rsidR="00800B86" w14:paraId="5705BDFC"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328A5C0C" w14:textId="77777777" w:rsidR="00800B86" w:rsidRDefault="004B3A7F">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0F9FD99" w14:textId="56D2CA98" w:rsidR="00800B86" w:rsidRDefault="005B3324">
            <w:pPr>
              <w:pStyle w:val="Heading1"/>
              <w:spacing w:before="80" w:after="80"/>
              <w:ind w:left="90"/>
              <w:outlineLvl w:val="0"/>
              <w:rPr>
                <w:b w:val="0"/>
                <w:color w:val="FF0000"/>
                <w:sz w:val="28"/>
                <w:szCs w:val="28"/>
              </w:rPr>
            </w:pPr>
            <w:r>
              <w:rPr>
                <w:sz w:val="24"/>
                <w:szCs w:val="24"/>
                <w:shd w:val="clear" w:color="auto" w:fill="E8EAED"/>
              </w:rPr>
              <w:t>4</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18283C4" w14:textId="77777777" w:rsidR="00800B86" w:rsidRDefault="00800B86">
            <w:pPr>
              <w:widowControl w:val="0"/>
              <w:pBdr>
                <w:top w:val="nil"/>
                <w:left w:val="nil"/>
                <w:bottom w:val="nil"/>
                <w:right w:val="nil"/>
                <w:between w:val="nil"/>
              </w:pBdr>
              <w:spacing w:line="276" w:lineRule="auto"/>
              <w:rPr>
                <w:color w:val="FF0000"/>
                <w:sz w:val="28"/>
                <w:szCs w:val="28"/>
              </w:rPr>
            </w:pPr>
          </w:p>
        </w:tc>
      </w:tr>
      <w:tr w:rsidR="00800B86" w14:paraId="45A220D2"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12565257" w14:textId="77777777" w:rsidR="00800B86" w:rsidRDefault="004B3A7F">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4A1910D" w14:textId="42919C39" w:rsidR="00800B86" w:rsidRDefault="00586D7E" w:rsidP="005B3324">
            <w:pPr>
              <w:pStyle w:val="Heading1"/>
              <w:spacing w:before="80" w:after="80"/>
              <w:ind w:left="90"/>
              <w:outlineLvl w:val="0"/>
              <w:rPr>
                <w:b w:val="0"/>
                <w:color w:val="FF0000"/>
                <w:sz w:val="24"/>
                <w:szCs w:val="24"/>
              </w:rPr>
            </w:pPr>
            <w:r>
              <w:rPr>
                <w:color w:val="FF0000"/>
                <w:sz w:val="24"/>
                <w:szCs w:val="24"/>
              </w:rPr>
              <w:t>1</w:t>
            </w:r>
            <w:r w:rsidR="005B3324">
              <w:rPr>
                <w:color w:val="FF0000"/>
                <w:sz w:val="24"/>
                <w:szCs w:val="24"/>
              </w:rPr>
              <w:t>00</w:t>
            </w:r>
            <w:bookmarkStart w:id="1" w:name="_GoBack"/>
            <w:bookmarkEnd w:id="1"/>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546511A" w14:textId="77777777" w:rsidR="00800B86" w:rsidRDefault="00800B86">
            <w:pPr>
              <w:widowControl w:val="0"/>
              <w:pBdr>
                <w:top w:val="nil"/>
                <w:left w:val="nil"/>
                <w:bottom w:val="nil"/>
                <w:right w:val="nil"/>
                <w:between w:val="nil"/>
              </w:pBdr>
              <w:spacing w:line="276" w:lineRule="auto"/>
              <w:rPr>
                <w:color w:val="FF0000"/>
                <w:sz w:val="24"/>
                <w:szCs w:val="24"/>
              </w:rPr>
            </w:pPr>
          </w:p>
        </w:tc>
      </w:tr>
      <w:tr w:rsidR="00800B86" w14:paraId="4A8493E7"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77D1F1FA" w14:textId="77777777" w:rsidR="00800B86" w:rsidRDefault="004B3A7F">
            <w:pPr>
              <w:spacing w:before="80" w:after="80"/>
              <w:ind w:left="90" w:hanging="90"/>
              <w:rPr>
                <w:b/>
              </w:rPr>
            </w:pPr>
            <w:r>
              <w:rPr>
                <w:b/>
              </w:rPr>
              <w:t>Module Level</w:t>
            </w:r>
          </w:p>
        </w:tc>
        <w:tc>
          <w:tcPr>
            <w:tcW w:w="2114" w:type="dxa"/>
            <w:tcBorders>
              <w:top w:val="single" w:sz="4" w:space="0" w:color="000000"/>
              <w:left w:val="single" w:sz="4" w:space="0" w:color="000000"/>
              <w:bottom w:val="single" w:sz="4" w:space="0" w:color="000000"/>
              <w:right w:val="nil"/>
            </w:tcBorders>
            <w:vAlign w:val="center"/>
          </w:tcPr>
          <w:p w14:paraId="4C3CEDEB" w14:textId="77777777" w:rsidR="00800B86" w:rsidRDefault="004B3A7F">
            <w:pPr>
              <w:spacing w:before="80" w:after="80"/>
              <w:ind w:hanging="720"/>
            </w:pPr>
            <w:r>
              <w:t>UGx11  1</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58803200" w14:textId="77777777" w:rsidR="00800B86" w:rsidRDefault="004B3A7F">
            <w:pPr>
              <w:spacing w:before="80" w:after="80"/>
              <w:rPr>
                <w:b/>
              </w:rPr>
            </w:pPr>
            <w:r>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490B1DD7" w14:textId="77777777" w:rsidR="00800B86" w:rsidRDefault="004B3A7F">
            <w:pPr>
              <w:spacing w:before="80" w:after="80"/>
            </w:pPr>
            <w:r>
              <w:t>1</w:t>
            </w:r>
          </w:p>
        </w:tc>
      </w:tr>
      <w:tr w:rsidR="00800B86" w14:paraId="68D88DD6"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B2AD3BE" w14:textId="77777777" w:rsidR="00800B86" w:rsidRDefault="004B3A7F">
            <w:pPr>
              <w:spacing w:before="80" w:after="80"/>
              <w:ind w:left="90" w:hanging="90"/>
              <w:rPr>
                <w:b/>
              </w:rPr>
            </w:pPr>
            <w:r>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1509FD2A" w14:textId="77777777" w:rsidR="00800B86" w:rsidRDefault="004B3A7F">
            <w:pPr>
              <w:spacing w:before="80" w:after="80"/>
            </w:pPr>
            <w:r>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B41DF44" w14:textId="77777777" w:rsidR="00800B86" w:rsidRDefault="004B3A7F">
            <w:pPr>
              <w:spacing w:before="80" w:after="80"/>
              <w:rPr>
                <w:b/>
              </w:rPr>
            </w:pPr>
            <w:r>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91F1795" w14:textId="77777777" w:rsidR="00800B86" w:rsidRDefault="004B3A7F">
            <w:pPr>
              <w:spacing w:before="80" w:after="80"/>
            </w:pPr>
            <w:r>
              <w:t xml:space="preserve"> Type College Code</w:t>
            </w:r>
          </w:p>
        </w:tc>
      </w:tr>
      <w:tr w:rsidR="00800B86" w14:paraId="64EFDF84"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6C63B5C" w14:textId="77777777" w:rsidR="00800B86" w:rsidRDefault="004B3A7F">
            <w:pPr>
              <w:spacing w:before="80" w:after="80"/>
              <w:ind w:left="90" w:hanging="90"/>
              <w:rPr>
                <w:b/>
              </w:rPr>
            </w:pPr>
            <w:r>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0DE0127D" w14:textId="77777777" w:rsidR="00800B86" w:rsidRDefault="004B3A7F">
            <w:pPr>
              <w:spacing w:before="80" w:after="80"/>
              <w:ind w:left="90"/>
            </w:pPr>
            <w:r>
              <w:t>Name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832059F" w14:textId="77777777" w:rsidR="00800B86" w:rsidRDefault="004B3A7F">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20E9826" w14:textId="77777777" w:rsidR="00800B86" w:rsidRDefault="004B3A7F">
            <w:pPr>
              <w:spacing w:before="80" w:after="80"/>
            </w:pPr>
            <w:r>
              <w:t>E-mail</w:t>
            </w:r>
          </w:p>
        </w:tc>
      </w:tr>
      <w:tr w:rsidR="00800B86" w14:paraId="76C079F4"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615EB281" w14:textId="77777777" w:rsidR="00800B86" w:rsidRDefault="004B3A7F">
            <w:pPr>
              <w:spacing w:before="80" w:after="80"/>
              <w:ind w:left="90" w:hanging="90"/>
              <w:rPr>
                <w:b/>
              </w:rPr>
            </w:pPr>
            <w:r>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08F2D9C1" w14:textId="77777777" w:rsidR="00800B86" w:rsidRDefault="004B3A7F">
            <w:pPr>
              <w:spacing w:before="80" w:after="80"/>
            </w:pPr>
            <w:r>
              <w:t>Professor</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67988140" w14:textId="77777777" w:rsidR="00800B86" w:rsidRDefault="004B3A7F">
            <w:pPr>
              <w:spacing w:before="80" w:after="80"/>
              <w:rPr>
                <w:b/>
              </w:rPr>
            </w:pPr>
            <w:r>
              <w:rPr>
                <w:b/>
              </w:rPr>
              <w:t xml:space="preserve">Module Leader’s </w:t>
            </w:r>
            <w:r>
              <w:rPr>
                <w:b/>
              </w:rPr>
              <w:t>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60A360AB" w14:textId="77777777" w:rsidR="00800B86" w:rsidRDefault="004B3A7F">
            <w:pPr>
              <w:spacing w:before="80" w:after="80"/>
            </w:pPr>
            <w:r>
              <w:t>Ph.D.</w:t>
            </w:r>
          </w:p>
        </w:tc>
      </w:tr>
      <w:tr w:rsidR="00800B86" w14:paraId="7091CEFF"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1136CD1" w14:textId="77777777" w:rsidR="00800B86" w:rsidRDefault="004B3A7F">
            <w:pPr>
              <w:spacing w:before="80" w:after="80"/>
              <w:ind w:left="90" w:hanging="90"/>
              <w:rPr>
                <w:b/>
              </w:rPr>
            </w:pPr>
            <w:r>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71426C68" w14:textId="77777777" w:rsidR="00800B86" w:rsidRDefault="004B3A7F">
            <w:pPr>
              <w:spacing w:before="80" w:after="80"/>
              <w:ind w:left="90"/>
            </w:pPr>
            <w:r>
              <w:t>Name (if available)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C45D3DC" w14:textId="77777777" w:rsidR="00800B86" w:rsidRDefault="004B3A7F">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3DDD5EFC" w14:textId="77777777" w:rsidR="00800B86" w:rsidRDefault="004B3A7F">
            <w:pPr>
              <w:spacing w:before="80" w:after="80"/>
            </w:pPr>
            <w:r>
              <w:t>E-mail</w:t>
            </w:r>
          </w:p>
        </w:tc>
      </w:tr>
      <w:tr w:rsidR="00800B86" w14:paraId="694B5E5B"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24BF0A98" w14:textId="77777777" w:rsidR="00800B86" w:rsidRDefault="004B3A7F">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500629BB" w14:textId="77777777" w:rsidR="00800B86" w:rsidRDefault="004B3A7F">
            <w:pPr>
              <w:spacing w:before="80" w:after="80"/>
              <w:ind w:left="360" w:hanging="360"/>
            </w:pPr>
            <w:r>
              <w:t>Name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77BD3D6" w14:textId="77777777" w:rsidR="00800B86" w:rsidRDefault="004B3A7F">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47A779C" w14:textId="77777777" w:rsidR="00800B86" w:rsidRDefault="004B3A7F">
            <w:pPr>
              <w:spacing w:before="80" w:after="80"/>
            </w:pPr>
            <w:r>
              <w:t>E-mail</w:t>
            </w:r>
          </w:p>
        </w:tc>
      </w:tr>
      <w:tr w:rsidR="00800B86" w14:paraId="011F3132"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0B6FBC3A" w14:textId="77777777" w:rsidR="00800B86" w:rsidRDefault="004B3A7F">
            <w:pPr>
              <w:spacing w:before="80" w:after="80"/>
              <w:ind w:left="6" w:right="-99" w:hanging="6"/>
              <w:rPr>
                <w:b/>
              </w:rPr>
            </w:pPr>
            <w:r>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14:paraId="5894B783" w14:textId="77777777" w:rsidR="00800B86" w:rsidRDefault="004B3A7F">
            <w:pPr>
              <w:spacing w:before="80" w:after="80"/>
              <w:ind w:left="360"/>
            </w:pPr>
            <w:r>
              <w:t>01/06/2023</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5C511081" w14:textId="77777777" w:rsidR="00800B86" w:rsidRDefault="004B3A7F">
            <w:pPr>
              <w:spacing w:before="80" w:after="80"/>
              <w:rPr>
                <w:b/>
              </w:rPr>
            </w:pPr>
            <w:r>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2CF2FEA1" w14:textId="77777777" w:rsidR="00800B86" w:rsidRDefault="004B3A7F">
            <w:pPr>
              <w:spacing w:before="80" w:after="80"/>
            </w:pPr>
            <w:r>
              <w:t>1.0</w:t>
            </w:r>
          </w:p>
        </w:tc>
      </w:tr>
    </w:tbl>
    <w:p w14:paraId="24AF0250" w14:textId="77777777" w:rsidR="00800B86" w:rsidRDefault="00800B86">
      <w:pPr>
        <w:tabs>
          <w:tab w:val="left" w:pos="5220"/>
        </w:tabs>
        <w:spacing w:after="200" w:line="276" w:lineRule="auto"/>
        <w:rPr>
          <w:b/>
          <w:sz w:val="16"/>
          <w:szCs w:val="16"/>
        </w:rPr>
      </w:pPr>
    </w:p>
    <w:p w14:paraId="68F884E9" w14:textId="77777777" w:rsidR="00800B86" w:rsidRDefault="00800B86">
      <w:pPr>
        <w:tabs>
          <w:tab w:val="left" w:pos="5220"/>
        </w:tabs>
        <w:spacing w:after="200" w:line="276" w:lineRule="auto"/>
        <w:rPr>
          <w:b/>
          <w:sz w:val="16"/>
          <w:szCs w:val="16"/>
        </w:rPr>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800B86" w14:paraId="662675F3"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210FDFC9" w14:textId="77777777" w:rsidR="00800B86" w:rsidRDefault="004B3A7F">
            <w:pPr>
              <w:spacing w:line="360" w:lineRule="auto"/>
              <w:jc w:val="center"/>
              <w:rPr>
                <w:b/>
                <w:color w:val="17365D"/>
                <w:sz w:val="28"/>
                <w:szCs w:val="28"/>
              </w:rPr>
            </w:pPr>
            <w:r>
              <w:rPr>
                <w:b/>
                <w:color w:val="17365D"/>
                <w:sz w:val="28"/>
                <w:szCs w:val="28"/>
              </w:rPr>
              <w:t>Relation with other Modules</w:t>
            </w:r>
          </w:p>
          <w:p w14:paraId="7908EAD9" w14:textId="77777777" w:rsidR="00800B86" w:rsidRDefault="004B3A7F">
            <w:pPr>
              <w:pBdr>
                <w:top w:val="nil"/>
                <w:left w:val="nil"/>
                <w:bottom w:val="nil"/>
                <w:right w:val="nil"/>
                <w:between w:val="nil"/>
              </w:pBdr>
              <w:bidi/>
              <w:spacing w:line="360" w:lineRule="auto"/>
              <w:jc w:val="center"/>
              <w:rPr>
                <w:b/>
                <w:color w:val="17365D"/>
                <w:sz w:val="28"/>
                <w:szCs w:val="28"/>
              </w:rPr>
            </w:pPr>
            <w:r>
              <w:rPr>
                <w:b/>
                <w:color w:val="17365D"/>
                <w:sz w:val="28"/>
                <w:szCs w:val="28"/>
                <w:rtl/>
              </w:rPr>
              <w:t>العلاقة مع المواد الدراسية الأخرى</w:t>
            </w:r>
          </w:p>
        </w:tc>
      </w:tr>
      <w:tr w:rsidR="00800B86" w14:paraId="3369A8D2"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6C87D380" w14:textId="77777777" w:rsidR="00800B86" w:rsidRDefault="004B3A7F">
            <w:pPr>
              <w:spacing w:line="360" w:lineRule="auto"/>
              <w:rPr>
                <w:b/>
              </w:rPr>
            </w:pPr>
            <w:r>
              <w:rPr>
                <w:b/>
              </w:rPr>
              <w:t xml:space="preserve">Prerequisite </w:t>
            </w:r>
            <w:r>
              <w:rPr>
                <w:b/>
              </w:rPr>
              <w:t>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9C8BE" w14:textId="77777777" w:rsidR="00800B86" w:rsidRDefault="004B3A7F">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526E296" w14:textId="77777777" w:rsidR="00800B86" w:rsidRDefault="004B3A7F">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F6BDB" w14:textId="77777777" w:rsidR="00800B86" w:rsidRDefault="00800B86">
            <w:pPr>
              <w:spacing w:line="360" w:lineRule="auto"/>
            </w:pPr>
          </w:p>
        </w:tc>
      </w:tr>
      <w:tr w:rsidR="00800B86" w14:paraId="2F7C8357"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777E4838" w14:textId="77777777" w:rsidR="00800B86" w:rsidRDefault="004B3A7F">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A57492" w14:textId="77777777" w:rsidR="00800B86" w:rsidRDefault="004B3A7F">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75D1FD" w14:textId="77777777" w:rsidR="00800B86" w:rsidRDefault="004B3A7F">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05C5A8" w14:textId="77777777" w:rsidR="00800B86" w:rsidRDefault="00800B86">
            <w:pPr>
              <w:spacing w:line="360" w:lineRule="auto"/>
            </w:pPr>
          </w:p>
        </w:tc>
      </w:tr>
    </w:tbl>
    <w:p w14:paraId="56C77B1E" w14:textId="77777777" w:rsidR="00800B86" w:rsidRDefault="00800B86">
      <w:pPr>
        <w:tabs>
          <w:tab w:val="left" w:pos="5220"/>
        </w:tabs>
        <w:spacing w:after="0" w:line="360" w:lineRule="auto"/>
        <w:rPr>
          <w:b/>
          <w:sz w:val="16"/>
          <w:szCs w:val="16"/>
        </w:rPr>
      </w:pPr>
    </w:p>
    <w:p w14:paraId="3DCB17EC" w14:textId="77777777" w:rsidR="00800B86" w:rsidRDefault="00800B86">
      <w:pPr>
        <w:tabs>
          <w:tab w:val="left" w:pos="5220"/>
        </w:tabs>
        <w:spacing w:after="0" w:line="360" w:lineRule="auto"/>
        <w:rPr>
          <w:b/>
          <w:sz w:val="16"/>
          <w:szCs w:val="16"/>
        </w:rPr>
      </w:pPr>
    </w:p>
    <w:p w14:paraId="33619366" w14:textId="77777777" w:rsidR="00800B86" w:rsidRDefault="00800B86">
      <w:pPr>
        <w:tabs>
          <w:tab w:val="left" w:pos="5220"/>
        </w:tabs>
        <w:spacing w:after="0" w:line="360" w:lineRule="auto"/>
        <w:rPr>
          <w:b/>
          <w:sz w:val="16"/>
          <w:szCs w:val="16"/>
        </w:rPr>
      </w:pPr>
    </w:p>
    <w:p w14:paraId="416081A7" w14:textId="77777777" w:rsidR="00800B86" w:rsidRDefault="00800B86">
      <w:pPr>
        <w:tabs>
          <w:tab w:val="left" w:pos="5220"/>
        </w:tabs>
        <w:spacing w:after="0" w:line="360" w:lineRule="auto"/>
        <w:rPr>
          <w:b/>
          <w:sz w:val="16"/>
          <w:szCs w:val="16"/>
        </w:rPr>
      </w:pPr>
    </w:p>
    <w:p w14:paraId="2E5AB617" w14:textId="77777777" w:rsidR="00800B86" w:rsidRDefault="00800B86">
      <w:pPr>
        <w:tabs>
          <w:tab w:val="left" w:pos="5220"/>
        </w:tabs>
        <w:spacing w:after="0" w:line="360" w:lineRule="auto"/>
        <w:rPr>
          <w:b/>
          <w:sz w:val="16"/>
          <w:szCs w:val="16"/>
        </w:rPr>
      </w:pPr>
    </w:p>
    <w:p w14:paraId="690862B3" w14:textId="77777777" w:rsidR="00800B86" w:rsidRDefault="00800B86">
      <w:pPr>
        <w:tabs>
          <w:tab w:val="left" w:pos="5220"/>
        </w:tabs>
        <w:spacing w:after="200" w:line="276" w:lineRule="auto"/>
        <w:rPr>
          <w:b/>
          <w:sz w:val="16"/>
          <w:szCs w:val="16"/>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00B86" w14:paraId="0BB50A4E"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01BF5EC6" w14:textId="77777777" w:rsidR="00800B86" w:rsidRDefault="004B3A7F">
            <w:pPr>
              <w:spacing w:line="276" w:lineRule="auto"/>
              <w:jc w:val="center"/>
              <w:rPr>
                <w:b/>
                <w:color w:val="17365D"/>
                <w:sz w:val="28"/>
                <w:szCs w:val="28"/>
              </w:rPr>
            </w:pPr>
            <w:r>
              <w:rPr>
                <w:b/>
                <w:color w:val="17365D"/>
                <w:sz w:val="28"/>
                <w:szCs w:val="28"/>
              </w:rPr>
              <w:lastRenderedPageBreak/>
              <w:t>Module Aims, Learning Outcomes and Indicative Contents</w:t>
            </w:r>
          </w:p>
          <w:p w14:paraId="25A37B11" w14:textId="77777777" w:rsidR="00800B86" w:rsidRDefault="004B3A7F">
            <w:pPr>
              <w:spacing w:line="276" w:lineRule="auto"/>
              <w:jc w:val="center"/>
              <w:rPr>
                <w:b/>
                <w:color w:val="17365D"/>
                <w:sz w:val="28"/>
                <w:szCs w:val="28"/>
              </w:rPr>
            </w:pPr>
            <w:r>
              <w:rPr>
                <w:b/>
                <w:color w:val="17365D"/>
                <w:sz w:val="28"/>
                <w:szCs w:val="28"/>
                <w:rtl/>
              </w:rPr>
              <w:t>أهداف المادة الدراسية ونتائج التعلم والمحتويات الإرشادية</w:t>
            </w:r>
          </w:p>
        </w:tc>
      </w:tr>
      <w:tr w:rsidR="00800B86" w14:paraId="761DB37F"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3B59159F" w14:textId="77777777" w:rsidR="00800B86" w:rsidRDefault="004B3A7F">
            <w:pPr>
              <w:spacing w:line="276" w:lineRule="auto"/>
              <w:jc w:val="both"/>
              <w:rPr>
                <w:b/>
                <w:sz w:val="24"/>
                <w:szCs w:val="24"/>
              </w:rPr>
            </w:pPr>
            <w:r>
              <w:rPr>
                <w:b/>
                <w:sz w:val="24"/>
                <w:szCs w:val="24"/>
              </w:rPr>
              <w:t xml:space="preserve"> Module Objectives</w:t>
            </w:r>
          </w:p>
          <w:p w14:paraId="639F52F2" w14:textId="77777777" w:rsidR="00800B86" w:rsidRDefault="004B3A7F">
            <w:pPr>
              <w:spacing w:line="276" w:lineRule="auto"/>
              <w:jc w:val="both"/>
              <w:rPr>
                <w:b/>
                <w:sz w:val="24"/>
                <w:szCs w:val="24"/>
              </w:rPr>
            </w:pPr>
            <w:r>
              <w:rPr>
                <w:b/>
                <w:sz w:val="24"/>
                <w:szCs w:val="24"/>
                <w:rtl/>
              </w:rPr>
              <w:t>أهداف المادة الدراسية</w:t>
            </w:r>
          </w:p>
          <w:p w14:paraId="723DF41D" w14:textId="77777777" w:rsidR="00800B86" w:rsidRDefault="00800B86">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4475AE12" w14:textId="3F850B58" w:rsidR="004F1AC0" w:rsidRPr="004F1AC0" w:rsidRDefault="004F1AC0" w:rsidP="004F1AC0">
            <w:pPr>
              <w:spacing w:line="276" w:lineRule="auto"/>
            </w:pPr>
            <w:r w:rsidRPr="004F1AC0">
              <w:t>1. Creating accurate and detailed technical drawings: AutoCAD enables users to produce precise 2D drawings with accurate dimensions, annotations, and symbols. It allows for the creation of technical drawings that can be used for construction, manufacturing, or documentation purposes.</w:t>
            </w:r>
          </w:p>
          <w:p w14:paraId="34B4FA45" w14:textId="3B6F7FC2" w:rsidR="004F1AC0" w:rsidRPr="004F1AC0" w:rsidRDefault="004F1AC0" w:rsidP="004F1AC0">
            <w:pPr>
              <w:spacing w:line="276" w:lineRule="auto"/>
            </w:pPr>
            <w:r w:rsidRPr="004F1AC0">
              <w:t>2. Designing 3D models: AutoCAD supports the creation of three-dimensional models of objects, structures, or products. Users can visualize and analyze designs in 3D, enhancing their understanding of spatial relationships and enabling better communication of design intent.</w:t>
            </w:r>
          </w:p>
          <w:p w14:paraId="67975943" w14:textId="5D5C5D2D" w:rsidR="004F1AC0" w:rsidRPr="004F1AC0" w:rsidRDefault="004F1AC0" w:rsidP="004F1AC0">
            <w:pPr>
              <w:spacing w:line="276" w:lineRule="auto"/>
            </w:pPr>
            <w:r w:rsidRPr="004F1AC0">
              <w:t>3. Streamlining the design process: AutoCAD offers features like parametric design, which allows for easy modification of designs by changing parameters. It also provides tools for automating repetitive tasks and customizing the software to suit specific workflows, reducing manual effort and increasing efficiency.</w:t>
            </w:r>
          </w:p>
          <w:p w14:paraId="55EDFB88" w14:textId="6EC381ED" w:rsidR="004F1AC0" w:rsidRPr="004F1AC0" w:rsidRDefault="004F1AC0" w:rsidP="004F1AC0">
            <w:pPr>
              <w:spacing w:line="276" w:lineRule="auto"/>
            </w:pPr>
            <w:r w:rsidRPr="004F1AC0">
              <w:t>4. Collaborating and sharing designs: AutoCAD enables collaboration among team members by facilitating the sharing of drawings, allowing for markups, and tracking revisions. It supports interoperability with other software applications, enabling seamless exchange of design data.</w:t>
            </w:r>
          </w:p>
          <w:p w14:paraId="0C60BC1F" w14:textId="68FA8B6B" w:rsidR="00800B86" w:rsidRDefault="004F1AC0" w:rsidP="004F1AC0">
            <w:pPr>
              <w:spacing w:line="276" w:lineRule="auto"/>
            </w:pPr>
            <w:r w:rsidRPr="004F1AC0">
              <w:t>5. Generating presentation and visualization materials: AutoCAD includes rendering capabilities to create realistic visual representations of designs. Users can generate high-quality renderings, animations, and walkthroughs for presentations or marketing purposes.</w:t>
            </w:r>
          </w:p>
        </w:tc>
      </w:tr>
      <w:tr w:rsidR="00800B86" w14:paraId="17FED15D"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6C7BFEDA" w14:textId="77777777" w:rsidR="00800B86" w:rsidRDefault="004B3A7F">
            <w:pPr>
              <w:spacing w:line="276" w:lineRule="auto"/>
              <w:rPr>
                <w:b/>
                <w:sz w:val="24"/>
                <w:szCs w:val="24"/>
              </w:rPr>
            </w:pPr>
            <w:r>
              <w:rPr>
                <w:b/>
                <w:sz w:val="24"/>
                <w:szCs w:val="24"/>
              </w:rPr>
              <w:t>Module Learning Outcomes</w:t>
            </w:r>
          </w:p>
          <w:p w14:paraId="6BECEACD" w14:textId="77777777" w:rsidR="00800B86" w:rsidRDefault="00800B86">
            <w:pPr>
              <w:spacing w:line="276" w:lineRule="auto"/>
              <w:rPr>
                <w:b/>
                <w:sz w:val="24"/>
                <w:szCs w:val="24"/>
              </w:rPr>
            </w:pPr>
          </w:p>
          <w:p w14:paraId="7AF8B32E" w14:textId="77777777" w:rsidR="00800B86" w:rsidRDefault="004B3A7F">
            <w:pPr>
              <w:spacing w:line="276" w:lineRule="auto"/>
              <w:rPr>
                <w:b/>
                <w:sz w:val="24"/>
                <w:szCs w:val="24"/>
              </w:rPr>
            </w:pPr>
            <w:r>
              <w:rPr>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54CF6E34" w14:textId="6E4693D4" w:rsidR="00C233B3" w:rsidRPr="00C233B3" w:rsidRDefault="00C233B3" w:rsidP="00C233B3">
            <w:pPr>
              <w:widowControl w:val="0"/>
              <w:shd w:val="clear" w:color="auto" w:fill="FFFFFF"/>
              <w:spacing w:line="276" w:lineRule="auto"/>
              <w:rPr>
                <w:color w:val="3F4A52"/>
              </w:rPr>
            </w:pPr>
            <w:r w:rsidRPr="00C233B3">
              <w:rPr>
                <w:color w:val="3F4A52"/>
              </w:rPr>
              <w:t>1. Proficiency in creating 2D drawings: Users will learn how to create accurate and detailed 2D drawings using AutoCAD. This includes skills in drawing lines, shapes, dimensions, annotations, and symbols.</w:t>
            </w:r>
          </w:p>
          <w:p w14:paraId="527AC26B" w14:textId="24A20C86" w:rsidR="00C233B3" w:rsidRPr="00C233B3" w:rsidRDefault="00C233B3" w:rsidP="00C233B3">
            <w:pPr>
              <w:widowControl w:val="0"/>
              <w:shd w:val="clear" w:color="auto" w:fill="FFFFFF"/>
              <w:spacing w:line="276" w:lineRule="auto"/>
              <w:rPr>
                <w:color w:val="3F4A52"/>
              </w:rPr>
            </w:pPr>
            <w:r w:rsidRPr="00C233B3">
              <w:rPr>
                <w:color w:val="3F4A52"/>
              </w:rPr>
              <w:t>2. Ability to design in 3D: AutoCAD enables users to create three-dimensional models of objects and structures. Users will develop the skills to design and manipulate 3D objects, apply materials, add textures, and set up lighting for enhanced visual representation.</w:t>
            </w:r>
          </w:p>
          <w:p w14:paraId="625546B0" w14:textId="77C748B8" w:rsidR="00C233B3" w:rsidRPr="00C233B3" w:rsidRDefault="00C233B3" w:rsidP="00C233B3">
            <w:pPr>
              <w:widowControl w:val="0"/>
              <w:shd w:val="clear" w:color="auto" w:fill="FFFFFF"/>
              <w:spacing w:line="276" w:lineRule="auto"/>
              <w:rPr>
                <w:color w:val="3F4A52"/>
              </w:rPr>
            </w:pPr>
            <w:r w:rsidRPr="00C233B3">
              <w:rPr>
                <w:color w:val="3F4A52"/>
              </w:rPr>
              <w:t>3. Understanding of parametric design principles: AutoCAD offers parametric design capabilities, allowing users to associate parameters and constraints with design elements. Users will learn how to create intelligent designs that can be easily modified by adjusting parameters.</w:t>
            </w:r>
          </w:p>
          <w:p w14:paraId="3336B8C7" w14:textId="333DA518" w:rsidR="00C233B3" w:rsidRPr="00C233B3" w:rsidRDefault="00C233B3" w:rsidP="00C233B3">
            <w:pPr>
              <w:widowControl w:val="0"/>
              <w:shd w:val="clear" w:color="auto" w:fill="FFFFFF"/>
              <w:spacing w:line="276" w:lineRule="auto"/>
              <w:rPr>
                <w:color w:val="3F4A52"/>
              </w:rPr>
            </w:pPr>
            <w:r w:rsidRPr="00C233B3">
              <w:rPr>
                <w:color w:val="3F4A52"/>
              </w:rPr>
              <w:t>4. Proficiency in using drafting tools and commands: AutoCAD provides a wide range of tools and commands for drafting and editing. Users will gain proficiency in using these tools to accurately create, modify, and organize elements within a drawing.</w:t>
            </w:r>
          </w:p>
          <w:p w14:paraId="4437492B" w14:textId="37C6D313" w:rsidR="00800B86" w:rsidRDefault="00C233B3" w:rsidP="00C233B3">
            <w:pPr>
              <w:widowControl w:val="0"/>
              <w:shd w:val="clear" w:color="auto" w:fill="FFFFFF"/>
              <w:spacing w:line="276" w:lineRule="auto"/>
              <w:rPr>
                <w:color w:val="3F4A52"/>
              </w:rPr>
            </w:pPr>
            <w:r w:rsidRPr="00C233B3">
              <w:rPr>
                <w:color w:val="3F4A52"/>
              </w:rPr>
              <w:t>5. Visualization and rendering skills: AutoCAD includes rendering capabilities that allow users to generate realistic visual representations of their designs. Users will learn how to apply materials, set up lighting, and create high-quality renderings for presentations or visualization purposes.</w:t>
            </w:r>
          </w:p>
        </w:tc>
      </w:tr>
      <w:tr w:rsidR="00800B86" w14:paraId="473F79AF"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25B28EFD" w14:textId="77777777" w:rsidR="00800B86" w:rsidRDefault="004B3A7F">
            <w:pPr>
              <w:spacing w:line="312" w:lineRule="auto"/>
              <w:jc w:val="center"/>
              <w:rPr>
                <w:b/>
                <w:sz w:val="24"/>
                <w:szCs w:val="24"/>
              </w:rPr>
            </w:pPr>
            <w:r>
              <w:rPr>
                <w:b/>
                <w:sz w:val="24"/>
                <w:szCs w:val="24"/>
              </w:rPr>
              <w:t>Indicative Contents</w:t>
            </w:r>
          </w:p>
          <w:p w14:paraId="4E244E36" w14:textId="77777777" w:rsidR="00800B86" w:rsidRDefault="004B3A7F">
            <w:pPr>
              <w:bidi/>
              <w:spacing w:line="312" w:lineRule="auto"/>
              <w:jc w:val="center"/>
              <w:rPr>
                <w:b/>
                <w:sz w:val="24"/>
                <w:szCs w:val="24"/>
              </w:rPr>
            </w:pPr>
            <w:r>
              <w:rPr>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3847EACD" w14:textId="77777777" w:rsidR="00C233B3" w:rsidRPr="00C233B3" w:rsidRDefault="00C233B3" w:rsidP="00C233B3">
            <w:pPr>
              <w:spacing w:line="312" w:lineRule="auto"/>
            </w:pPr>
            <w:r w:rsidRPr="00C233B3">
              <w:t>1. Introduction to AutoCAD:</w:t>
            </w:r>
          </w:p>
          <w:p w14:paraId="3A0795A9" w14:textId="77777777" w:rsidR="00C233B3" w:rsidRPr="00C233B3" w:rsidRDefault="00C233B3" w:rsidP="00C233B3">
            <w:pPr>
              <w:spacing w:line="312" w:lineRule="auto"/>
            </w:pPr>
            <w:r w:rsidRPr="00C233B3">
              <w:t xml:space="preserve">   - Overview of AutoCAD and its applications</w:t>
            </w:r>
          </w:p>
          <w:p w14:paraId="50055068" w14:textId="77777777" w:rsidR="00C233B3" w:rsidRPr="00C233B3" w:rsidRDefault="00C233B3" w:rsidP="00C233B3">
            <w:pPr>
              <w:spacing w:line="312" w:lineRule="auto"/>
            </w:pPr>
            <w:r w:rsidRPr="00C233B3">
              <w:t xml:space="preserve">   - User interface and navigation</w:t>
            </w:r>
          </w:p>
          <w:p w14:paraId="76EA81B7" w14:textId="77777777" w:rsidR="00C233B3" w:rsidRPr="00C233B3" w:rsidRDefault="00C233B3" w:rsidP="00C233B3">
            <w:pPr>
              <w:spacing w:line="312" w:lineRule="auto"/>
            </w:pPr>
            <w:r w:rsidRPr="00C233B3">
              <w:t xml:space="preserve">   - Drawing and editing tools</w:t>
            </w:r>
          </w:p>
          <w:p w14:paraId="367FB8CE" w14:textId="77777777" w:rsidR="00C233B3" w:rsidRPr="00C233B3" w:rsidRDefault="00C233B3" w:rsidP="00C233B3">
            <w:pPr>
              <w:spacing w:line="312" w:lineRule="auto"/>
            </w:pPr>
            <w:r w:rsidRPr="00C233B3">
              <w:lastRenderedPageBreak/>
              <w:t>2. Basic 2D Drawing:</w:t>
            </w:r>
          </w:p>
          <w:p w14:paraId="5CE1771F" w14:textId="77777777" w:rsidR="00C233B3" w:rsidRPr="00C233B3" w:rsidRDefault="00C233B3" w:rsidP="00C233B3">
            <w:pPr>
              <w:spacing w:line="312" w:lineRule="auto"/>
            </w:pPr>
            <w:r w:rsidRPr="00C233B3">
              <w:t xml:space="preserve">   - Creating basic shapes (lines, circles, rectangles, etc.)</w:t>
            </w:r>
          </w:p>
          <w:p w14:paraId="50A3DA9E" w14:textId="77777777" w:rsidR="00C233B3" w:rsidRPr="00C233B3" w:rsidRDefault="00C233B3" w:rsidP="00C233B3">
            <w:pPr>
              <w:spacing w:line="312" w:lineRule="auto"/>
            </w:pPr>
            <w:r w:rsidRPr="00C233B3">
              <w:t xml:space="preserve">   - Modifying objects (trimming, extending, filleting, etc.)</w:t>
            </w:r>
          </w:p>
          <w:p w14:paraId="3906D0FE" w14:textId="77777777" w:rsidR="00C233B3" w:rsidRPr="00C233B3" w:rsidRDefault="00C233B3" w:rsidP="00C233B3">
            <w:pPr>
              <w:spacing w:line="312" w:lineRule="auto"/>
            </w:pPr>
            <w:r w:rsidRPr="00C233B3">
              <w:t xml:space="preserve">   - Adding annotations and dimensions</w:t>
            </w:r>
          </w:p>
          <w:p w14:paraId="0592261D" w14:textId="77777777" w:rsidR="00C233B3" w:rsidRPr="00C233B3" w:rsidRDefault="00C233B3" w:rsidP="00C233B3">
            <w:pPr>
              <w:spacing w:line="312" w:lineRule="auto"/>
            </w:pPr>
            <w:r w:rsidRPr="00C233B3">
              <w:t>3. Advanced 2D Drawing:</w:t>
            </w:r>
          </w:p>
          <w:p w14:paraId="52CCD211" w14:textId="77777777" w:rsidR="00C233B3" w:rsidRPr="00C233B3" w:rsidRDefault="00C233B3" w:rsidP="00C233B3">
            <w:pPr>
              <w:spacing w:line="312" w:lineRule="auto"/>
            </w:pPr>
            <w:r w:rsidRPr="00C233B3">
              <w:t xml:space="preserve">   - Working with layers and layer properties</w:t>
            </w:r>
          </w:p>
          <w:p w14:paraId="16A3C479" w14:textId="77777777" w:rsidR="00C233B3" w:rsidRPr="00C233B3" w:rsidRDefault="00C233B3" w:rsidP="00C233B3">
            <w:pPr>
              <w:spacing w:line="312" w:lineRule="auto"/>
            </w:pPr>
            <w:r w:rsidRPr="00C233B3">
              <w:t xml:space="preserve">   - Creating and using blocks and attributes</w:t>
            </w:r>
          </w:p>
          <w:p w14:paraId="4277C533" w14:textId="77777777" w:rsidR="00C233B3" w:rsidRDefault="00C233B3" w:rsidP="00C233B3">
            <w:pPr>
              <w:spacing w:line="312" w:lineRule="auto"/>
            </w:pPr>
            <w:r w:rsidRPr="00C233B3">
              <w:t xml:space="preserve">   - Advanced editing commands (offset, array, mirror, etc.)</w:t>
            </w:r>
          </w:p>
          <w:p w14:paraId="15A0AD22" w14:textId="4B413A6F" w:rsidR="00C233B3" w:rsidRPr="00C233B3" w:rsidRDefault="00C233B3" w:rsidP="00C233B3">
            <w:pPr>
              <w:spacing w:line="312" w:lineRule="auto"/>
            </w:pPr>
            <w:r>
              <w:t xml:space="preserve"> 4</w:t>
            </w:r>
            <w:r w:rsidRPr="00C233B3">
              <w:t>. Project Work and Case Studies:</w:t>
            </w:r>
          </w:p>
          <w:p w14:paraId="14D4EAC6" w14:textId="7DA27FCD" w:rsidR="00C233B3" w:rsidRDefault="00C233B3" w:rsidP="00C233B3">
            <w:pPr>
              <w:spacing w:line="312" w:lineRule="auto"/>
            </w:pPr>
            <w:r w:rsidRPr="00C233B3">
              <w:t xml:space="preserve">    - Applying AutoCAD skills to complete real-world projects</w:t>
            </w:r>
            <w:r>
              <w:t>.</w:t>
            </w:r>
          </w:p>
        </w:tc>
      </w:tr>
    </w:tbl>
    <w:p w14:paraId="692BFA8D" w14:textId="03B97AA3" w:rsidR="00800B86" w:rsidRDefault="00800B86">
      <w:pPr>
        <w:spacing w:after="384" w:line="312" w:lineRule="auto"/>
        <w:rPr>
          <w:b/>
          <w:color w:val="000000"/>
          <w:sz w:val="24"/>
          <w:szCs w:val="24"/>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00B86" w14:paraId="4FD44028"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5737D41B" w14:textId="77777777" w:rsidR="00800B86" w:rsidRDefault="004B3A7F">
            <w:pPr>
              <w:spacing w:line="276" w:lineRule="auto"/>
              <w:jc w:val="center"/>
              <w:rPr>
                <w:b/>
                <w:color w:val="17365D"/>
                <w:sz w:val="28"/>
                <w:szCs w:val="28"/>
              </w:rPr>
            </w:pPr>
            <w:r>
              <w:rPr>
                <w:b/>
                <w:color w:val="17365D"/>
                <w:sz w:val="28"/>
                <w:szCs w:val="28"/>
              </w:rPr>
              <w:t>Learning and Teaching Strategies</w:t>
            </w:r>
          </w:p>
          <w:p w14:paraId="13D0E455" w14:textId="77777777" w:rsidR="00800B86" w:rsidRDefault="004B3A7F">
            <w:pPr>
              <w:pBdr>
                <w:top w:val="nil"/>
                <w:left w:val="nil"/>
                <w:bottom w:val="nil"/>
                <w:right w:val="nil"/>
                <w:between w:val="nil"/>
              </w:pBdr>
              <w:bidi/>
              <w:jc w:val="center"/>
              <w:rPr>
                <w:b/>
                <w:color w:val="17365D"/>
                <w:sz w:val="28"/>
                <w:szCs w:val="28"/>
              </w:rPr>
            </w:pPr>
            <w:r>
              <w:rPr>
                <w:b/>
                <w:color w:val="17365D"/>
                <w:sz w:val="28"/>
                <w:szCs w:val="28"/>
                <w:rtl/>
              </w:rPr>
              <w:t>استراتيجيات التعلم والتعليم</w:t>
            </w:r>
          </w:p>
        </w:tc>
      </w:tr>
      <w:tr w:rsidR="00800B86" w14:paraId="618D6E7D"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1CAE2FFA" w14:textId="77777777" w:rsidR="00800B86" w:rsidRDefault="004B3A7F">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61733D72" w14:textId="77777777" w:rsidR="00800B86" w:rsidRDefault="00800B86">
            <w:pPr>
              <w:spacing w:line="276" w:lineRule="auto"/>
            </w:pPr>
          </w:p>
          <w:p w14:paraId="1D091E06" w14:textId="77777777" w:rsidR="00800B86" w:rsidRDefault="004B3A7F">
            <w:pPr>
              <w:spacing w:line="276" w:lineRule="auto"/>
              <w:jc w:val="both"/>
              <w:rPr>
                <w:sz w:val="24"/>
                <w:szCs w:val="24"/>
              </w:rPr>
            </w:pPr>
            <w:r>
              <w:t xml:space="preserve">Type something like: The main strategy that will be adopted </w:t>
            </w:r>
            <w:r>
              <w:t>in delivering this module is to encourage students’ participation in the exercises, while at the same time refining and expanding their critical thinking skills. This will be achieved through classes, interactive tutorials and by considering types of simpl</w:t>
            </w:r>
            <w:r>
              <w:t>e experiments involving some sampling activities that are interesting to the students.</w:t>
            </w:r>
          </w:p>
          <w:p w14:paraId="01D19D55" w14:textId="77777777" w:rsidR="00800B86" w:rsidRDefault="00800B86">
            <w:pPr>
              <w:spacing w:line="276" w:lineRule="auto"/>
              <w:jc w:val="both"/>
            </w:pPr>
          </w:p>
        </w:tc>
      </w:tr>
    </w:tbl>
    <w:p w14:paraId="09D49C7D" w14:textId="77777777" w:rsidR="00800B86" w:rsidRDefault="00800B86">
      <w:pPr>
        <w:spacing w:line="276" w:lineRule="auto"/>
        <w:rPr>
          <w:b/>
          <w:color w:val="000000"/>
          <w:sz w:val="36"/>
          <w:szCs w:val="36"/>
        </w:rPr>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800B86" w14:paraId="0EDEFEEC"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3C84212E" w14:textId="77777777" w:rsidR="00800B86" w:rsidRDefault="004B3A7F">
            <w:pPr>
              <w:pBdr>
                <w:top w:val="nil"/>
                <w:left w:val="nil"/>
                <w:bottom w:val="nil"/>
                <w:right w:val="nil"/>
                <w:between w:val="nil"/>
              </w:pBdr>
              <w:spacing w:line="312" w:lineRule="auto"/>
              <w:jc w:val="center"/>
              <w:rPr>
                <w:sz w:val="24"/>
                <w:szCs w:val="24"/>
              </w:rPr>
            </w:pPr>
            <w:r>
              <w:rPr>
                <w:b/>
                <w:color w:val="17365D"/>
                <w:sz w:val="28"/>
                <w:szCs w:val="28"/>
              </w:rPr>
              <w:t>Student Workload (SWL)</w:t>
            </w:r>
          </w:p>
          <w:p w14:paraId="33F9BD46" w14:textId="77777777" w:rsidR="00800B86" w:rsidRDefault="004B3A7F">
            <w:pPr>
              <w:pBdr>
                <w:top w:val="nil"/>
                <w:left w:val="nil"/>
                <w:bottom w:val="nil"/>
                <w:right w:val="nil"/>
                <w:between w:val="nil"/>
              </w:pBdr>
              <w:bidi/>
              <w:spacing w:line="312" w:lineRule="auto"/>
              <w:jc w:val="center"/>
              <w:rPr>
                <w:sz w:val="24"/>
                <w:szCs w:val="24"/>
              </w:rPr>
            </w:pPr>
            <w:r>
              <w:rPr>
                <w:b/>
                <w:color w:val="17365D"/>
                <w:sz w:val="28"/>
                <w:szCs w:val="28"/>
                <w:rtl/>
              </w:rPr>
              <w:t>الحمل الدراسي للطالب محسوب لـ ١٥ اسبوعا</w:t>
            </w:r>
          </w:p>
        </w:tc>
      </w:tr>
      <w:tr w:rsidR="00800B86" w14:paraId="524EF5DB"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1BE66B12" w14:textId="77777777" w:rsidR="00800B86" w:rsidRDefault="004B3A7F">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14:paraId="71A64204" w14:textId="77777777" w:rsidR="00800B86" w:rsidRDefault="004B3A7F">
            <w:pPr>
              <w:spacing w:line="312" w:lineRule="auto"/>
              <w:rPr>
                <w:b/>
                <w:sz w:val="24"/>
                <w:szCs w:val="24"/>
              </w:rPr>
            </w:pPr>
            <w:r>
              <w:rPr>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3F814D" w14:textId="57A2E363" w:rsidR="00800B86" w:rsidRDefault="002E0EFC">
            <w:pPr>
              <w:spacing w:line="312" w:lineRule="auto"/>
              <w:jc w:val="center"/>
              <w:rPr>
                <w:sz w:val="24"/>
                <w:szCs w:val="24"/>
              </w:rPr>
            </w:pPr>
            <w:r>
              <w:rPr>
                <w:sz w:val="24"/>
                <w:szCs w:val="24"/>
              </w:rPr>
              <w:t>63</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950258A" w14:textId="77777777" w:rsidR="00800B86" w:rsidRDefault="004B3A7F">
            <w:pPr>
              <w:spacing w:line="312" w:lineRule="auto"/>
              <w:rPr>
                <w:b/>
              </w:rPr>
            </w:pPr>
            <w:r>
              <w:rPr>
                <w:b/>
              </w:rPr>
              <w:t>Structured SWL (h/w)</w:t>
            </w:r>
          </w:p>
          <w:p w14:paraId="02BCEC50" w14:textId="77777777" w:rsidR="00800B86" w:rsidRDefault="004B3A7F">
            <w:pPr>
              <w:spacing w:line="312" w:lineRule="auto"/>
              <w:rPr>
                <w:b/>
              </w:rPr>
            </w:pPr>
            <w:r>
              <w:rPr>
                <w:b/>
                <w:rtl/>
              </w:rPr>
              <w:t xml:space="preserve">الحمل الدراسي </w:t>
            </w:r>
            <w:r>
              <w:rPr>
                <w:b/>
                <w:rtl/>
              </w:rPr>
              <w:t>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C26FFD" w14:textId="51BF952D" w:rsidR="00800B86" w:rsidRDefault="002E0EFC">
            <w:pPr>
              <w:spacing w:line="312" w:lineRule="auto"/>
              <w:jc w:val="center"/>
              <w:rPr>
                <w:sz w:val="24"/>
                <w:szCs w:val="24"/>
              </w:rPr>
            </w:pPr>
            <w:r>
              <w:rPr>
                <w:sz w:val="24"/>
                <w:szCs w:val="24"/>
              </w:rPr>
              <w:t>7</w:t>
            </w:r>
          </w:p>
        </w:tc>
      </w:tr>
      <w:tr w:rsidR="00800B86" w14:paraId="0478F114"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3A3AC533" w14:textId="77777777" w:rsidR="00800B86" w:rsidRDefault="004B3A7F">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7BAC0BEB" w14:textId="77777777" w:rsidR="00800B86" w:rsidRDefault="004B3A7F">
            <w:pPr>
              <w:spacing w:line="312" w:lineRule="auto"/>
              <w:rPr>
                <w:b/>
                <w:sz w:val="24"/>
                <w:szCs w:val="24"/>
              </w:rPr>
            </w:pPr>
            <w:r>
              <w:rPr>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5220C6" w14:textId="2FBC210F" w:rsidR="00800B86" w:rsidRDefault="002E0EFC">
            <w:pPr>
              <w:spacing w:line="312" w:lineRule="auto"/>
              <w:jc w:val="center"/>
              <w:rPr>
                <w:sz w:val="24"/>
                <w:szCs w:val="24"/>
              </w:rPr>
            </w:pPr>
            <w:r>
              <w:rPr>
                <w:sz w:val="24"/>
                <w:szCs w:val="24"/>
              </w:rPr>
              <w:t>87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73BFFCB5" w14:textId="77777777" w:rsidR="00800B86" w:rsidRDefault="004B3A7F">
            <w:pPr>
              <w:spacing w:line="312" w:lineRule="auto"/>
              <w:rPr>
                <w:b/>
              </w:rPr>
            </w:pPr>
            <w:r>
              <w:rPr>
                <w:b/>
              </w:rPr>
              <w:t>Unstructured SWL (h/w)</w:t>
            </w:r>
          </w:p>
          <w:p w14:paraId="274E8F1C" w14:textId="77777777" w:rsidR="00800B86" w:rsidRDefault="004B3A7F">
            <w:pPr>
              <w:spacing w:line="312" w:lineRule="auto"/>
              <w:rPr>
                <w:b/>
              </w:rPr>
            </w:pPr>
            <w:r>
              <w:rPr>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D4F99F" w14:textId="28F22CC9" w:rsidR="00800B86" w:rsidRDefault="002E0EFC">
            <w:pPr>
              <w:spacing w:line="312" w:lineRule="auto"/>
              <w:jc w:val="center"/>
              <w:rPr>
                <w:sz w:val="24"/>
                <w:szCs w:val="24"/>
              </w:rPr>
            </w:pPr>
            <w:r>
              <w:rPr>
                <w:sz w:val="24"/>
                <w:szCs w:val="24"/>
              </w:rPr>
              <w:t>4</w:t>
            </w:r>
          </w:p>
        </w:tc>
      </w:tr>
      <w:tr w:rsidR="00800B86" w14:paraId="77196D84"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2EC5351A" w14:textId="77777777" w:rsidR="00800B86" w:rsidRDefault="004B3A7F">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5E93000F" w14:textId="77777777" w:rsidR="00800B86" w:rsidRDefault="004B3A7F">
            <w:pPr>
              <w:spacing w:line="312" w:lineRule="auto"/>
              <w:rPr>
                <w:b/>
                <w:sz w:val="24"/>
                <w:szCs w:val="24"/>
              </w:rPr>
            </w:pPr>
            <w:r>
              <w:rPr>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8762294" w14:textId="194A75D0" w:rsidR="00800B86" w:rsidRDefault="002E0EFC">
            <w:pPr>
              <w:spacing w:line="312" w:lineRule="auto"/>
              <w:jc w:val="center"/>
              <w:rPr>
                <w:b/>
                <w:sz w:val="24"/>
                <w:szCs w:val="24"/>
              </w:rPr>
            </w:pPr>
            <w:r>
              <w:rPr>
                <w:b/>
                <w:sz w:val="24"/>
                <w:szCs w:val="24"/>
              </w:rPr>
              <w:t>150</w:t>
            </w:r>
          </w:p>
        </w:tc>
      </w:tr>
    </w:tbl>
    <w:p w14:paraId="258B546B" w14:textId="77777777" w:rsidR="00800B86" w:rsidRDefault="00800B86">
      <w:pPr>
        <w:spacing w:after="0" w:line="312" w:lineRule="auto"/>
        <w:rPr>
          <w:b/>
          <w:color w:val="000000"/>
        </w:rPr>
      </w:pPr>
    </w:p>
    <w:p w14:paraId="6D326343" w14:textId="77777777" w:rsidR="00800B86" w:rsidRDefault="00800B86">
      <w:pPr>
        <w:spacing w:after="0" w:line="312"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800B86" w14:paraId="70B303D3" w14:textId="7777777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14:paraId="4116EBBD" w14:textId="77777777" w:rsidR="00800B86" w:rsidRDefault="004B3A7F">
            <w:pPr>
              <w:spacing w:line="312" w:lineRule="auto"/>
              <w:jc w:val="center"/>
              <w:rPr>
                <w:b/>
                <w:color w:val="17365D"/>
                <w:sz w:val="28"/>
                <w:szCs w:val="28"/>
              </w:rPr>
            </w:pPr>
            <w:r>
              <w:rPr>
                <w:b/>
                <w:color w:val="17365D"/>
                <w:sz w:val="28"/>
                <w:szCs w:val="28"/>
              </w:rPr>
              <w:t>Module Evaluation</w:t>
            </w:r>
          </w:p>
          <w:p w14:paraId="275E88CE" w14:textId="77777777" w:rsidR="00800B86" w:rsidRDefault="004B3A7F">
            <w:pPr>
              <w:pBdr>
                <w:top w:val="nil"/>
                <w:left w:val="nil"/>
                <w:bottom w:val="nil"/>
                <w:right w:val="nil"/>
                <w:between w:val="nil"/>
              </w:pBdr>
              <w:bidi/>
              <w:spacing w:line="312" w:lineRule="auto"/>
              <w:jc w:val="center"/>
              <w:rPr>
                <w:b/>
                <w:color w:val="17365D"/>
                <w:sz w:val="32"/>
                <w:szCs w:val="32"/>
              </w:rPr>
            </w:pPr>
            <w:r>
              <w:rPr>
                <w:b/>
                <w:color w:val="17365D"/>
                <w:sz w:val="28"/>
                <w:szCs w:val="28"/>
                <w:rtl/>
              </w:rPr>
              <w:t xml:space="preserve">تقييم </w:t>
            </w:r>
            <w:r>
              <w:rPr>
                <w:b/>
                <w:color w:val="17365D"/>
                <w:sz w:val="28"/>
                <w:szCs w:val="28"/>
                <w:rtl/>
              </w:rPr>
              <w:t>المادة الدراسية</w:t>
            </w:r>
          </w:p>
        </w:tc>
      </w:tr>
      <w:tr w:rsidR="00800B86" w14:paraId="510A721C" w14:textId="77777777">
        <w:trPr>
          <w:trHeight w:val="200"/>
        </w:trPr>
        <w:tc>
          <w:tcPr>
            <w:tcW w:w="3270" w:type="dxa"/>
            <w:gridSpan w:val="2"/>
            <w:tcBorders>
              <w:top w:val="single" w:sz="4" w:space="0" w:color="000000"/>
              <w:left w:val="single" w:sz="4" w:space="0" w:color="000000"/>
              <w:bottom w:val="single" w:sz="4" w:space="0" w:color="000000"/>
              <w:right w:val="nil"/>
            </w:tcBorders>
            <w:vAlign w:val="center"/>
          </w:tcPr>
          <w:p w14:paraId="1EA6B050" w14:textId="77777777" w:rsidR="00800B86" w:rsidRDefault="00800B86">
            <w:pPr>
              <w:spacing w:line="312" w:lineRule="auto"/>
              <w:ind w:left="360" w:hanging="720"/>
              <w:rPr>
                <w:b/>
                <w:sz w:val="20"/>
                <w:szCs w:val="20"/>
              </w:rPr>
            </w:pPr>
          </w:p>
          <w:p w14:paraId="7BC6ADDF" w14:textId="77777777" w:rsidR="00800B86" w:rsidRDefault="004B3A7F">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14:paraId="100948CA" w14:textId="77777777" w:rsidR="00800B86" w:rsidRDefault="004B3A7F">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14:paraId="4F3A1BC3" w14:textId="77777777" w:rsidR="00800B86" w:rsidRDefault="004B3A7F">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14:paraId="0347F264" w14:textId="77777777" w:rsidR="00800B86" w:rsidRDefault="004B3A7F">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A2AA50A" w14:textId="77777777" w:rsidR="00800B86" w:rsidRDefault="004B3A7F">
            <w:pPr>
              <w:spacing w:line="312" w:lineRule="auto"/>
              <w:rPr>
                <w:b/>
              </w:rPr>
            </w:pPr>
            <w:r>
              <w:rPr>
                <w:b/>
              </w:rPr>
              <w:t>Relevant Learning Outcome</w:t>
            </w:r>
          </w:p>
        </w:tc>
      </w:tr>
      <w:tr w:rsidR="00800B86" w14:paraId="7C5CB02D"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18C8884C" w14:textId="77777777" w:rsidR="00800B86" w:rsidRDefault="004B3A7F">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0218334" w14:textId="77777777" w:rsidR="00800B86" w:rsidRDefault="004B3A7F">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14:paraId="00B3598E" w14:textId="77777777" w:rsidR="00800B86" w:rsidRDefault="004B3A7F">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7B7F5321" w14:textId="77777777" w:rsidR="00800B86" w:rsidRDefault="004B3A7F">
            <w:pPr>
              <w:spacing w:line="312" w:lineRule="auto"/>
              <w:jc w:val="center"/>
            </w:pPr>
            <w:r>
              <w:t>10% (10)</w:t>
            </w:r>
          </w:p>
        </w:tc>
        <w:tc>
          <w:tcPr>
            <w:tcW w:w="1320" w:type="dxa"/>
            <w:tcBorders>
              <w:top w:val="single" w:sz="4" w:space="0" w:color="000000"/>
              <w:left w:val="single" w:sz="4" w:space="0" w:color="000000"/>
              <w:bottom w:val="single" w:sz="4" w:space="0" w:color="000000"/>
              <w:right w:val="nil"/>
            </w:tcBorders>
            <w:vAlign w:val="center"/>
          </w:tcPr>
          <w:p w14:paraId="5EA5222E" w14:textId="77777777" w:rsidR="00800B86" w:rsidRDefault="004B3A7F">
            <w:pPr>
              <w:spacing w:line="312" w:lineRule="auto"/>
              <w:jc w:val="center"/>
            </w:pPr>
            <w:r>
              <w:t>5 and 10</w:t>
            </w:r>
          </w:p>
        </w:tc>
        <w:tc>
          <w:tcPr>
            <w:tcW w:w="2385" w:type="dxa"/>
            <w:tcBorders>
              <w:top w:val="single" w:sz="4" w:space="0" w:color="000000"/>
              <w:left w:val="single" w:sz="4" w:space="0" w:color="000000"/>
              <w:bottom w:val="single" w:sz="4" w:space="0" w:color="000000"/>
              <w:right w:val="single" w:sz="4" w:space="0" w:color="000000"/>
            </w:tcBorders>
            <w:vAlign w:val="center"/>
          </w:tcPr>
          <w:p w14:paraId="001D3A92" w14:textId="77777777" w:rsidR="00800B86" w:rsidRDefault="004B3A7F">
            <w:pPr>
              <w:spacing w:line="312" w:lineRule="auto"/>
            </w:pPr>
            <w:r>
              <w:t>LO #1, #2 and #10, #11</w:t>
            </w:r>
          </w:p>
        </w:tc>
      </w:tr>
      <w:tr w:rsidR="00800B86" w14:paraId="72EB2641"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0ADFB6F2" w14:textId="77777777" w:rsidR="00800B86" w:rsidRDefault="00800B86">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437A28DF" w14:textId="77777777" w:rsidR="00800B86" w:rsidRDefault="004B3A7F">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14:paraId="407ECD60" w14:textId="77777777" w:rsidR="00800B86" w:rsidRDefault="004B3A7F">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5B99B7F6" w14:textId="77777777" w:rsidR="00800B86" w:rsidRDefault="004B3A7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33333B46" w14:textId="77777777" w:rsidR="00800B86" w:rsidRDefault="004B3A7F">
            <w:pPr>
              <w:spacing w:line="312" w:lineRule="auto"/>
              <w:jc w:val="center"/>
            </w:pPr>
            <w:r>
              <w:t>2 and 12</w:t>
            </w:r>
          </w:p>
        </w:tc>
        <w:tc>
          <w:tcPr>
            <w:tcW w:w="2385" w:type="dxa"/>
            <w:tcBorders>
              <w:top w:val="single" w:sz="4" w:space="0" w:color="000000"/>
              <w:left w:val="single" w:sz="4" w:space="0" w:color="000000"/>
              <w:bottom w:val="single" w:sz="4" w:space="0" w:color="000000"/>
              <w:right w:val="single" w:sz="4" w:space="0" w:color="000000"/>
            </w:tcBorders>
            <w:vAlign w:val="center"/>
          </w:tcPr>
          <w:p w14:paraId="4F75BD47" w14:textId="77777777" w:rsidR="00800B86" w:rsidRDefault="004B3A7F">
            <w:pPr>
              <w:spacing w:line="312" w:lineRule="auto"/>
            </w:pPr>
            <w:r>
              <w:t>LO #3, #4 and #6, #7</w:t>
            </w:r>
          </w:p>
        </w:tc>
      </w:tr>
      <w:tr w:rsidR="00800B86" w14:paraId="0B76B752"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4227872C" w14:textId="77777777" w:rsidR="00800B86" w:rsidRDefault="00800B86">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01796AB2" w14:textId="77777777" w:rsidR="00800B86" w:rsidRDefault="004B3A7F">
            <w:pPr>
              <w:spacing w:line="312" w:lineRule="auto"/>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right w:val="nil"/>
            </w:tcBorders>
            <w:vAlign w:val="center"/>
          </w:tcPr>
          <w:p w14:paraId="29FEDB9F" w14:textId="77777777" w:rsidR="00800B86" w:rsidRDefault="004B3A7F">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313C3C01" w14:textId="77777777" w:rsidR="00800B86" w:rsidRDefault="004B3A7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6ED6BE27" w14:textId="77777777" w:rsidR="00800B86" w:rsidRDefault="004B3A7F">
            <w:pPr>
              <w:spacing w:line="312" w:lineRule="auto"/>
              <w:jc w:val="center"/>
            </w:pPr>
            <w:r>
              <w:t>Continuous</w:t>
            </w:r>
          </w:p>
        </w:tc>
        <w:tc>
          <w:tcPr>
            <w:tcW w:w="2385" w:type="dxa"/>
            <w:tcBorders>
              <w:top w:val="single" w:sz="4" w:space="0" w:color="000000"/>
              <w:left w:val="single" w:sz="4" w:space="0" w:color="000000"/>
              <w:bottom w:val="single" w:sz="4" w:space="0" w:color="000000"/>
              <w:right w:val="single" w:sz="4" w:space="0" w:color="000000"/>
            </w:tcBorders>
            <w:vAlign w:val="center"/>
          </w:tcPr>
          <w:p w14:paraId="3F49C0D0" w14:textId="77777777" w:rsidR="00800B86" w:rsidRDefault="004B3A7F">
            <w:pPr>
              <w:spacing w:line="312" w:lineRule="auto"/>
            </w:pPr>
            <w:r>
              <w:t xml:space="preserve">All </w:t>
            </w:r>
          </w:p>
        </w:tc>
      </w:tr>
      <w:tr w:rsidR="00800B86" w14:paraId="72DF7412"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64636A67" w14:textId="77777777" w:rsidR="00800B86" w:rsidRDefault="00800B86">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4F5D24D" w14:textId="77777777" w:rsidR="00800B86" w:rsidRDefault="004B3A7F">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14:paraId="7591A87D" w14:textId="77777777" w:rsidR="00800B86" w:rsidRDefault="004B3A7F">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6FF9BF6A" w14:textId="77777777" w:rsidR="00800B86" w:rsidRDefault="004B3A7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5B313706" w14:textId="77777777" w:rsidR="00800B86" w:rsidRDefault="004B3A7F">
            <w:pPr>
              <w:spacing w:line="312" w:lineRule="auto"/>
              <w:jc w:val="center"/>
            </w:pPr>
            <w:r>
              <w:t>13</w:t>
            </w:r>
          </w:p>
        </w:tc>
        <w:tc>
          <w:tcPr>
            <w:tcW w:w="2385" w:type="dxa"/>
            <w:tcBorders>
              <w:top w:val="single" w:sz="4" w:space="0" w:color="000000"/>
              <w:left w:val="single" w:sz="4" w:space="0" w:color="000000"/>
              <w:bottom w:val="single" w:sz="4" w:space="0" w:color="000000"/>
              <w:right w:val="single" w:sz="4" w:space="0" w:color="000000"/>
            </w:tcBorders>
            <w:vAlign w:val="center"/>
          </w:tcPr>
          <w:p w14:paraId="0A18C237" w14:textId="77777777" w:rsidR="00800B86" w:rsidRDefault="004B3A7F">
            <w:pPr>
              <w:spacing w:line="312" w:lineRule="auto"/>
            </w:pPr>
            <w:r>
              <w:t>LO #5, #8 and #10</w:t>
            </w:r>
          </w:p>
        </w:tc>
      </w:tr>
      <w:tr w:rsidR="00800B86" w14:paraId="2C46494B"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0174CA4F" w14:textId="77777777" w:rsidR="00800B86" w:rsidRDefault="004B3A7F">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7881DE3C" w14:textId="77777777" w:rsidR="00800B86" w:rsidRDefault="004B3A7F">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14:paraId="2937A414" w14:textId="77777777" w:rsidR="00800B86" w:rsidRDefault="004B3A7F">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14:paraId="569E5115" w14:textId="77777777" w:rsidR="00800B86" w:rsidRDefault="004B3A7F">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129966DA" w14:textId="77777777" w:rsidR="00800B86" w:rsidRDefault="004B3A7F">
            <w:pPr>
              <w:spacing w:line="312" w:lineRule="auto"/>
              <w:jc w:val="center"/>
            </w:pPr>
            <w:r>
              <w:t>7</w:t>
            </w:r>
          </w:p>
        </w:tc>
        <w:tc>
          <w:tcPr>
            <w:tcW w:w="2385" w:type="dxa"/>
            <w:tcBorders>
              <w:top w:val="single" w:sz="4" w:space="0" w:color="000000"/>
              <w:left w:val="single" w:sz="4" w:space="0" w:color="000000"/>
              <w:bottom w:val="single" w:sz="4" w:space="0" w:color="000000"/>
              <w:right w:val="single" w:sz="4" w:space="0" w:color="000000"/>
            </w:tcBorders>
            <w:vAlign w:val="center"/>
          </w:tcPr>
          <w:p w14:paraId="220B72F8" w14:textId="77777777" w:rsidR="00800B86" w:rsidRDefault="004B3A7F">
            <w:pPr>
              <w:spacing w:line="312" w:lineRule="auto"/>
            </w:pPr>
            <w:r>
              <w:t>LO #1 - #7</w:t>
            </w:r>
          </w:p>
        </w:tc>
      </w:tr>
      <w:tr w:rsidR="00800B86" w14:paraId="1532A39E"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1F769ABD" w14:textId="77777777" w:rsidR="00800B86" w:rsidRDefault="00800B86">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241B0BFE" w14:textId="77777777" w:rsidR="00800B86" w:rsidRDefault="004B3A7F">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14:paraId="3CA7E61E" w14:textId="77777777" w:rsidR="00800B86" w:rsidRDefault="004B3A7F">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14:paraId="1033D462" w14:textId="77777777" w:rsidR="00800B86" w:rsidRDefault="004B3A7F">
            <w:pPr>
              <w:spacing w:line="312" w:lineRule="auto"/>
              <w:jc w:val="center"/>
            </w:pPr>
            <w:r>
              <w:t>50% (50)</w:t>
            </w:r>
          </w:p>
        </w:tc>
        <w:tc>
          <w:tcPr>
            <w:tcW w:w="1320" w:type="dxa"/>
            <w:tcBorders>
              <w:top w:val="single" w:sz="4" w:space="0" w:color="000000"/>
              <w:left w:val="single" w:sz="4" w:space="0" w:color="000000"/>
              <w:bottom w:val="single" w:sz="4" w:space="0" w:color="000000"/>
              <w:right w:val="nil"/>
            </w:tcBorders>
            <w:vAlign w:val="center"/>
          </w:tcPr>
          <w:p w14:paraId="2F677205" w14:textId="77777777" w:rsidR="00800B86" w:rsidRDefault="004B3A7F">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14:paraId="2E8DE90F" w14:textId="77777777" w:rsidR="00800B86" w:rsidRDefault="004B3A7F">
            <w:pPr>
              <w:spacing w:line="312" w:lineRule="auto"/>
            </w:pPr>
            <w:r>
              <w:t>All</w:t>
            </w:r>
          </w:p>
        </w:tc>
      </w:tr>
      <w:tr w:rsidR="00800B86" w14:paraId="332B83D3" w14:textId="7777777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14:paraId="52BB9C98" w14:textId="77777777" w:rsidR="00800B86" w:rsidRDefault="004B3A7F">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14:paraId="027355E7" w14:textId="77777777" w:rsidR="00800B86" w:rsidRDefault="004B3A7F">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14:paraId="1DB33ADD" w14:textId="77777777" w:rsidR="00800B86" w:rsidRDefault="00800B86">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14:paraId="7FE5EFC0" w14:textId="77777777" w:rsidR="00800B86" w:rsidRDefault="00800B86">
            <w:pPr>
              <w:spacing w:line="312" w:lineRule="auto"/>
            </w:pPr>
          </w:p>
        </w:tc>
      </w:tr>
    </w:tbl>
    <w:p w14:paraId="276CFEDC" w14:textId="77777777" w:rsidR="00800B86" w:rsidRDefault="00800B86">
      <w:pPr>
        <w:spacing w:after="0" w:line="312" w:lineRule="auto"/>
        <w:rPr>
          <w:b/>
          <w:color w:val="000000"/>
          <w:sz w:val="16"/>
          <w:szCs w:val="16"/>
        </w:rPr>
      </w:pPr>
    </w:p>
    <w:p w14:paraId="1B7A0328" w14:textId="77777777" w:rsidR="00800B86" w:rsidRDefault="00800B86">
      <w:pPr>
        <w:spacing w:after="0" w:line="312" w:lineRule="auto"/>
        <w:rPr>
          <w:b/>
          <w:color w:val="000000"/>
          <w:sz w:val="16"/>
          <w:szCs w:val="16"/>
        </w:rPr>
      </w:pPr>
    </w:p>
    <w:p w14:paraId="32D7E914" w14:textId="77777777" w:rsidR="00800B86" w:rsidRDefault="00800B86">
      <w:pPr>
        <w:spacing w:line="276" w:lineRule="auto"/>
        <w:rPr>
          <w:b/>
          <w:color w:val="000000"/>
          <w:sz w:val="16"/>
          <w:szCs w:val="16"/>
        </w:rPr>
      </w:pPr>
    </w:p>
    <w:tbl>
      <w:tblPr>
        <w:tblStyle w:val="af2"/>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00B86" w14:paraId="31A9CF6D" w14:textId="77777777">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20156C0D" w14:textId="77777777" w:rsidR="00800B86" w:rsidRDefault="004B3A7F">
            <w:pPr>
              <w:spacing w:line="360" w:lineRule="auto"/>
              <w:jc w:val="center"/>
              <w:rPr>
                <w:b/>
                <w:color w:val="17365D"/>
                <w:sz w:val="28"/>
                <w:szCs w:val="28"/>
              </w:rPr>
            </w:pPr>
            <w:r>
              <w:rPr>
                <w:b/>
                <w:color w:val="17365D"/>
                <w:sz w:val="28"/>
                <w:szCs w:val="28"/>
              </w:rPr>
              <w:t>Delivery Plan (Weekly Syllabus)</w:t>
            </w:r>
          </w:p>
          <w:p w14:paraId="70DEE2A5" w14:textId="77777777" w:rsidR="00800B86" w:rsidRDefault="004B3A7F">
            <w:pPr>
              <w:pBdr>
                <w:top w:val="nil"/>
                <w:left w:val="nil"/>
                <w:bottom w:val="nil"/>
                <w:right w:val="nil"/>
                <w:between w:val="nil"/>
              </w:pBdr>
              <w:bidi/>
              <w:spacing w:line="360" w:lineRule="auto"/>
              <w:jc w:val="center"/>
              <w:rPr>
                <w:b/>
                <w:color w:val="17365D"/>
                <w:sz w:val="28"/>
                <w:szCs w:val="28"/>
              </w:rPr>
            </w:pPr>
            <w:r>
              <w:rPr>
                <w:b/>
                <w:color w:val="17365D"/>
                <w:sz w:val="28"/>
                <w:szCs w:val="28"/>
                <w:rtl/>
              </w:rPr>
              <w:t>المنهاج الاسبوعي النظري</w:t>
            </w:r>
          </w:p>
        </w:tc>
      </w:tr>
      <w:tr w:rsidR="00800B86" w14:paraId="42F28B8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A874942" w14:textId="77777777" w:rsidR="00800B86" w:rsidRDefault="004B3A7F">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3125FD1" w14:textId="77777777" w:rsidR="00800B86" w:rsidRDefault="004B3A7F">
            <w:pPr>
              <w:spacing w:line="360" w:lineRule="auto"/>
              <w:rPr>
                <w:b/>
                <w:sz w:val="24"/>
                <w:szCs w:val="24"/>
              </w:rPr>
            </w:pPr>
            <w:r>
              <w:rPr>
                <w:b/>
              </w:rPr>
              <w:t>Material Covered</w:t>
            </w:r>
          </w:p>
        </w:tc>
      </w:tr>
      <w:tr w:rsidR="00800B86" w14:paraId="6AE48633"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6DE063A8" w14:textId="77777777" w:rsidR="00800B86" w:rsidRDefault="004B3A7F">
            <w:pPr>
              <w:spacing w:line="360" w:lineRule="auto"/>
              <w:ind w:left="-18" w:firstLine="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545C1027" w14:textId="08E84590" w:rsidR="00800B86" w:rsidRDefault="00A31E19" w:rsidP="00A31E19">
            <w:pPr>
              <w:spacing w:line="360" w:lineRule="auto"/>
              <w:rPr>
                <w:sz w:val="24"/>
                <w:szCs w:val="24"/>
              </w:rPr>
            </w:pPr>
            <w:r w:rsidRPr="00A31E19">
              <w:rPr>
                <w:sz w:val="24"/>
                <w:szCs w:val="24"/>
              </w:rPr>
              <w:t>Introduction to AutoCAD</w:t>
            </w:r>
            <w:r>
              <w:rPr>
                <w:sz w:val="24"/>
                <w:szCs w:val="24"/>
              </w:rPr>
              <w:t>-</w:t>
            </w:r>
            <w:r w:rsidRPr="00A31E19">
              <w:rPr>
                <w:sz w:val="24"/>
                <w:szCs w:val="24"/>
              </w:rPr>
              <w:t xml:space="preserve"> Overview of AutoCAD and its interface</w:t>
            </w:r>
          </w:p>
        </w:tc>
      </w:tr>
      <w:tr w:rsidR="00800B86" w14:paraId="6A92A0B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BFD5128" w14:textId="77777777" w:rsidR="00800B86" w:rsidRDefault="004B3A7F">
            <w:pPr>
              <w:spacing w:line="360" w:lineRule="auto"/>
              <w:ind w:left="-18" w:firstLine="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201F4479" w14:textId="0C5CBEE7" w:rsidR="00800B86" w:rsidRDefault="00A31E19" w:rsidP="00A31E19">
            <w:pPr>
              <w:spacing w:line="360" w:lineRule="auto"/>
              <w:rPr>
                <w:sz w:val="24"/>
                <w:szCs w:val="24"/>
              </w:rPr>
            </w:pPr>
            <w:r w:rsidRPr="00A31E19">
              <w:rPr>
                <w:sz w:val="24"/>
                <w:szCs w:val="24"/>
              </w:rPr>
              <w:t>Object Properties</w:t>
            </w:r>
            <w:r>
              <w:rPr>
                <w:sz w:val="24"/>
                <w:szCs w:val="24"/>
              </w:rPr>
              <w:t xml:space="preserve"> </w:t>
            </w:r>
            <w:r w:rsidRPr="00A31E19">
              <w:rPr>
                <w:sz w:val="24"/>
                <w:szCs w:val="24"/>
              </w:rPr>
              <w:t>Layers and layer properties Applying colors, linotypes, and line weights Managing object properties</w:t>
            </w:r>
          </w:p>
        </w:tc>
      </w:tr>
      <w:tr w:rsidR="00800B86" w14:paraId="629B11D4" w14:textId="7777777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62D30C7" w14:textId="77777777" w:rsidR="00800B86" w:rsidRDefault="004B3A7F">
            <w:pPr>
              <w:spacing w:line="360" w:lineRule="auto"/>
              <w:ind w:left="-18" w:firstLine="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14:paraId="5EB50C05" w14:textId="59AF8734" w:rsidR="00800B86" w:rsidRDefault="00022C09" w:rsidP="00022C09">
            <w:pPr>
              <w:spacing w:line="360" w:lineRule="auto"/>
              <w:rPr>
                <w:sz w:val="24"/>
                <w:szCs w:val="24"/>
              </w:rPr>
            </w:pPr>
            <w:r w:rsidRPr="00022C09">
              <w:rPr>
                <w:sz w:val="24"/>
                <w:szCs w:val="24"/>
              </w:rPr>
              <w:t xml:space="preserve">Text and </w:t>
            </w:r>
            <w:r w:rsidR="00194C16" w:rsidRPr="00022C09">
              <w:rPr>
                <w:sz w:val="24"/>
                <w:szCs w:val="24"/>
              </w:rPr>
              <w:t>Annotations</w:t>
            </w:r>
            <w:r w:rsidR="00194C16">
              <w:rPr>
                <w:sz w:val="24"/>
                <w:szCs w:val="24"/>
              </w:rPr>
              <w:t xml:space="preserve"> </w:t>
            </w:r>
            <w:r w:rsidR="00194C16" w:rsidRPr="00022C09">
              <w:rPr>
                <w:sz w:val="24"/>
                <w:szCs w:val="24"/>
              </w:rPr>
              <w:t>Adding</w:t>
            </w:r>
            <w:r w:rsidRPr="00022C09">
              <w:rPr>
                <w:sz w:val="24"/>
                <w:szCs w:val="24"/>
              </w:rPr>
              <w:t xml:space="preserve"> and formatting text in drawings</w:t>
            </w:r>
            <w:r>
              <w:rPr>
                <w:sz w:val="24"/>
                <w:szCs w:val="24"/>
              </w:rPr>
              <w:t xml:space="preserve"> </w:t>
            </w:r>
            <w:r w:rsidRPr="00022C09">
              <w:rPr>
                <w:sz w:val="24"/>
                <w:szCs w:val="24"/>
              </w:rPr>
              <w:t>Creating and editing dimensions Using dimension styles and tolerances</w:t>
            </w:r>
          </w:p>
        </w:tc>
      </w:tr>
      <w:tr w:rsidR="00800B86" w14:paraId="04AD1433"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207CF13" w14:textId="77777777" w:rsidR="00800B86" w:rsidRDefault="004B3A7F">
            <w:pPr>
              <w:spacing w:line="360" w:lineRule="auto"/>
              <w:ind w:left="-18" w:firstLine="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14:paraId="309FFCAC" w14:textId="47107AB5" w:rsidR="00800B86" w:rsidRDefault="00194C16" w:rsidP="00194C16">
            <w:pPr>
              <w:spacing w:line="360" w:lineRule="auto"/>
              <w:rPr>
                <w:sz w:val="24"/>
                <w:szCs w:val="24"/>
              </w:rPr>
            </w:pPr>
            <w:r w:rsidRPr="00194C16">
              <w:rPr>
                <w:sz w:val="24"/>
                <w:szCs w:val="24"/>
              </w:rPr>
              <w:t>Drawing Basics- Creating lines</w:t>
            </w:r>
            <w:r>
              <w:rPr>
                <w:sz w:val="24"/>
                <w:szCs w:val="24"/>
              </w:rPr>
              <w:t>.</w:t>
            </w:r>
          </w:p>
        </w:tc>
      </w:tr>
      <w:tr w:rsidR="00194C16" w14:paraId="7E9C1000"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EECA777" w14:textId="77777777" w:rsidR="00194C16" w:rsidRDefault="00194C16" w:rsidP="00194C16">
            <w:pPr>
              <w:spacing w:line="360" w:lineRule="auto"/>
              <w:ind w:left="-18" w:firstLine="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14:paraId="57E1703F" w14:textId="5E404140" w:rsidR="00194C16" w:rsidRDefault="00194C16" w:rsidP="00194C16">
            <w:pPr>
              <w:spacing w:line="360" w:lineRule="auto"/>
              <w:rPr>
                <w:sz w:val="24"/>
                <w:szCs w:val="24"/>
              </w:rPr>
            </w:pPr>
            <w:r w:rsidRPr="00194C16">
              <w:rPr>
                <w:sz w:val="24"/>
                <w:szCs w:val="24"/>
              </w:rPr>
              <w:t>Drawing Basics- Creating arcs</w:t>
            </w:r>
            <w:r>
              <w:rPr>
                <w:sz w:val="24"/>
                <w:szCs w:val="24"/>
              </w:rPr>
              <w:t>.</w:t>
            </w:r>
          </w:p>
        </w:tc>
      </w:tr>
      <w:tr w:rsidR="00194C16" w14:paraId="33172A90"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41EDE84" w14:textId="77777777" w:rsidR="00194C16" w:rsidRDefault="00194C16" w:rsidP="00194C16">
            <w:pPr>
              <w:spacing w:line="360" w:lineRule="auto"/>
              <w:ind w:left="-18" w:firstLine="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14:paraId="6F4B3402" w14:textId="04DB0D32" w:rsidR="00194C16" w:rsidRDefault="00194C16" w:rsidP="00194C16">
            <w:pPr>
              <w:spacing w:line="360" w:lineRule="auto"/>
              <w:rPr>
                <w:sz w:val="24"/>
                <w:szCs w:val="24"/>
              </w:rPr>
            </w:pPr>
            <w:r w:rsidRPr="00194C16">
              <w:rPr>
                <w:sz w:val="24"/>
                <w:szCs w:val="24"/>
              </w:rPr>
              <w:t>Drawing Basics- Creating circles</w:t>
            </w:r>
            <w:r>
              <w:rPr>
                <w:sz w:val="24"/>
                <w:szCs w:val="24"/>
              </w:rPr>
              <w:t>.</w:t>
            </w:r>
          </w:p>
        </w:tc>
      </w:tr>
      <w:tr w:rsidR="00194C16" w14:paraId="343B52C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AC89747" w14:textId="77777777" w:rsidR="00194C16" w:rsidRDefault="00194C16" w:rsidP="00194C16">
            <w:pPr>
              <w:spacing w:line="360" w:lineRule="auto"/>
              <w:ind w:left="-18" w:firstLine="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14:paraId="1C6044C7" w14:textId="1DB50D48" w:rsidR="00194C16" w:rsidRDefault="003E7454" w:rsidP="003E7454">
            <w:pPr>
              <w:spacing w:line="360" w:lineRule="auto"/>
              <w:rPr>
                <w:sz w:val="24"/>
                <w:szCs w:val="24"/>
              </w:rPr>
            </w:pPr>
            <w:r w:rsidRPr="00194C16">
              <w:rPr>
                <w:sz w:val="24"/>
                <w:szCs w:val="24"/>
              </w:rPr>
              <w:t>Drawing Basics- Creating</w:t>
            </w:r>
            <w:r>
              <w:t xml:space="preserve"> </w:t>
            </w:r>
            <w:r w:rsidRPr="003E7454">
              <w:t>POLYLINE</w:t>
            </w:r>
          </w:p>
        </w:tc>
      </w:tr>
      <w:tr w:rsidR="00887D9F" w14:paraId="4766E82C" w14:textId="77777777" w:rsidTr="006A4255">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62E4210B" w14:textId="77777777" w:rsidR="00887D9F" w:rsidRDefault="00887D9F" w:rsidP="00887D9F">
            <w:pPr>
              <w:spacing w:line="360" w:lineRule="auto"/>
              <w:ind w:left="-18" w:firstLine="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tcPr>
          <w:p w14:paraId="64D48107" w14:textId="148A7BB5" w:rsidR="00887D9F" w:rsidRDefault="00887D9F" w:rsidP="00887D9F">
            <w:pPr>
              <w:spacing w:line="360" w:lineRule="auto"/>
              <w:rPr>
                <w:sz w:val="24"/>
                <w:szCs w:val="24"/>
              </w:rPr>
            </w:pPr>
            <w:r w:rsidRPr="00A9468E">
              <w:rPr>
                <w:sz w:val="24"/>
                <w:szCs w:val="24"/>
              </w:rPr>
              <w:t>Drawing Basics- Creating</w:t>
            </w:r>
            <w:r w:rsidRPr="00A9468E">
              <w:t xml:space="preserve"> </w:t>
            </w:r>
            <w:r>
              <w:t>ELLIPSE</w:t>
            </w:r>
          </w:p>
        </w:tc>
      </w:tr>
      <w:tr w:rsidR="00887D9F" w14:paraId="78F77012" w14:textId="77777777" w:rsidTr="006A4255">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1E5B8C6" w14:textId="77777777" w:rsidR="00887D9F" w:rsidRDefault="00887D9F" w:rsidP="00887D9F">
            <w:pPr>
              <w:spacing w:line="360" w:lineRule="auto"/>
              <w:ind w:left="-18" w:firstLine="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tcPr>
          <w:p w14:paraId="74EE6722" w14:textId="33B0004C" w:rsidR="00887D9F" w:rsidRDefault="00887D9F" w:rsidP="00887D9F">
            <w:pPr>
              <w:spacing w:line="360" w:lineRule="auto"/>
              <w:rPr>
                <w:sz w:val="24"/>
                <w:szCs w:val="24"/>
              </w:rPr>
            </w:pPr>
            <w:r w:rsidRPr="00A9468E">
              <w:rPr>
                <w:sz w:val="24"/>
                <w:szCs w:val="24"/>
              </w:rPr>
              <w:t>Drawing Basics- Creating</w:t>
            </w:r>
            <w:r w:rsidRPr="00A9468E">
              <w:t xml:space="preserve"> </w:t>
            </w:r>
            <w:r>
              <w:t>POLYGON</w:t>
            </w:r>
          </w:p>
        </w:tc>
      </w:tr>
      <w:tr w:rsidR="00887D9F" w14:paraId="3C9B926B" w14:textId="77777777" w:rsidTr="006A4255">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79351F5" w14:textId="77777777" w:rsidR="00887D9F" w:rsidRDefault="00887D9F" w:rsidP="00887D9F">
            <w:pPr>
              <w:spacing w:line="360" w:lineRule="auto"/>
              <w:ind w:left="-18" w:firstLine="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tcPr>
          <w:p w14:paraId="79BC01BC" w14:textId="5EDE4779" w:rsidR="00887D9F" w:rsidRDefault="00887D9F" w:rsidP="00887D9F">
            <w:pPr>
              <w:spacing w:line="360" w:lineRule="auto"/>
              <w:rPr>
                <w:sz w:val="24"/>
                <w:szCs w:val="24"/>
              </w:rPr>
            </w:pPr>
            <w:r w:rsidRPr="00A9468E">
              <w:rPr>
                <w:sz w:val="24"/>
                <w:szCs w:val="24"/>
              </w:rPr>
              <w:t>Drawing Basics- Creating</w:t>
            </w:r>
            <w:r w:rsidRPr="00A9468E">
              <w:t xml:space="preserve"> </w:t>
            </w:r>
            <w:r>
              <w:t>RECTANGLE</w:t>
            </w:r>
          </w:p>
        </w:tc>
      </w:tr>
      <w:tr w:rsidR="00887D9F" w14:paraId="42290703" w14:textId="77777777" w:rsidTr="006A4255">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74CD5EF" w14:textId="77777777" w:rsidR="00887D9F" w:rsidRDefault="00887D9F" w:rsidP="00887D9F">
            <w:pPr>
              <w:spacing w:line="360" w:lineRule="auto"/>
              <w:ind w:left="-18" w:firstLine="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tcPr>
          <w:p w14:paraId="19B7FB1B" w14:textId="134287DA" w:rsidR="00887D9F" w:rsidRDefault="004A1826" w:rsidP="00887D9F">
            <w:pPr>
              <w:spacing w:line="360" w:lineRule="auto"/>
              <w:rPr>
                <w:sz w:val="24"/>
                <w:szCs w:val="24"/>
              </w:rPr>
            </w:pPr>
            <w:r>
              <w:t xml:space="preserve">  Modify Tools- Copy (</w:t>
            </w:r>
            <w:proofErr w:type="spellStart"/>
            <w:r>
              <w:t>cp</w:t>
            </w:r>
            <w:proofErr w:type="spellEnd"/>
            <w:r>
              <w:t>) or (co), Mirror (mi)&amp; Offset (o)</w:t>
            </w:r>
          </w:p>
        </w:tc>
      </w:tr>
      <w:tr w:rsidR="004A1826" w14:paraId="2DAD4DF1" w14:textId="77777777" w:rsidTr="00F42832">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AFECD84" w14:textId="77777777" w:rsidR="004A1826" w:rsidRDefault="004A1826" w:rsidP="004A1826">
            <w:pPr>
              <w:spacing w:line="360" w:lineRule="auto"/>
              <w:ind w:left="-18" w:firstLine="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tcPr>
          <w:p w14:paraId="5C1F091C" w14:textId="0709130B" w:rsidR="004A1826" w:rsidRDefault="004A1826" w:rsidP="004A1826">
            <w:pPr>
              <w:spacing w:line="360" w:lineRule="auto"/>
              <w:rPr>
                <w:sz w:val="24"/>
                <w:szCs w:val="24"/>
              </w:rPr>
            </w:pPr>
            <w:r w:rsidRPr="0088251F">
              <w:t xml:space="preserve">Modify Tools- </w:t>
            </w:r>
            <w:r>
              <w:t>Array (</w:t>
            </w:r>
            <w:proofErr w:type="spellStart"/>
            <w:r>
              <w:t>ar</w:t>
            </w:r>
            <w:proofErr w:type="spellEnd"/>
            <w:r>
              <w:t>), Move (m) &amp;Scale (</w:t>
            </w:r>
            <w:proofErr w:type="spellStart"/>
            <w:r>
              <w:t>sc</w:t>
            </w:r>
            <w:proofErr w:type="spellEnd"/>
            <w:r>
              <w:t>)</w:t>
            </w:r>
          </w:p>
        </w:tc>
      </w:tr>
      <w:tr w:rsidR="004A1826" w14:paraId="041A5059" w14:textId="77777777" w:rsidTr="00F42832">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6C93D710" w14:textId="77777777" w:rsidR="004A1826" w:rsidRDefault="004A1826" w:rsidP="004A1826">
            <w:pPr>
              <w:spacing w:line="360" w:lineRule="auto"/>
              <w:ind w:left="-18" w:firstLine="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tcPr>
          <w:p w14:paraId="7EAE69B5" w14:textId="3AF7D62F" w:rsidR="004A1826" w:rsidRDefault="004A1826" w:rsidP="004A1826">
            <w:pPr>
              <w:spacing w:line="360" w:lineRule="auto"/>
              <w:rPr>
                <w:sz w:val="24"/>
                <w:szCs w:val="24"/>
              </w:rPr>
            </w:pPr>
            <w:r w:rsidRPr="0088251F">
              <w:t xml:space="preserve">Modify Tools- </w:t>
            </w:r>
            <w:r>
              <w:t>Stretch (s), Trim (</w:t>
            </w:r>
            <w:proofErr w:type="spellStart"/>
            <w:r>
              <w:t>tr</w:t>
            </w:r>
            <w:proofErr w:type="spellEnd"/>
            <w:r>
              <w:t>)&amp; Extend (ex)</w:t>
            </w:r>
          </w:p>
        </w:tc>
      </w:tr>
      <w:tr w:rsidR="004A1826" w14:paraId="26150519" w14:textId="77777777" w:rsidTr="00F42832">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892919" w14:textId="77777777" w:rsidR="004A1826" w:rsidRDefault="004A1826" w:rsidP="004A1826">
            <w:pPr>
              <w:spacing w:line="360" w:lineRule="auto"/>
              <w:ind w:left="-18" w:firstLine="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tcPr>
          <w:p w14:paraId="28FA517E" w14:textId="240011B4" w:rsidR="004A1826" w:rsidRDefault="004A1826" w:rsidP="004A1826">
            <w:pPr>
              <w:spacing w:line="360" w:lineRule="auto"/>
            </w:pPr>
            <w:r w:rsidRPr="0088251F">
              <w:t xml:space="preserve">Modify Tools- </w:t>
            </w:r>
            <w:r>
              <w:t>Break (</w:t>
            </w:r>
            <w:proofErr w:type="spellStart"/>
            <w:r>
              <w:t>br</w:t>
            </w:r>
            <w:proofErr w:type="spellEnd"/>
            <w:r>
              <w:t>) ,Join (j), Chamfer (cha) &amp; Fillet (f)</w:t>
            </w:r>
          </w:p>
        </w:tc>
      </w:tr>
      <w:tr w:rsidR="00194C16" w14:paraId="75A4ACC5"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F716983" w14:textId="77777777" w:rsidR="00194C16" w:rsidRDefault="00194C16" w:rsidP="00194C16">
            <w:pPr>
              <w:spacing w:line="360" w:lineRule="auto"/>
              <w:ind w:left="-18" w:firstLine="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14:paraId="0CE9851F" w14:textId="5B26E7BC" w:rsidR="00194C16" w:rsidRPr="0028282E" w:rsidRDefault="00A31DBD" w:rsidP="00194C16">
            <w:pPr>
              <w:spacing w:line="360" w:lineRule="auto"/>
              <w:rPr>
                <w:bCs/>
                <w:sz w:val="24"/>
                <w:szCs w:val="24"/>
                <w:lang w:bidi="ar-IQ"/>
              </w:rPr>
            </w:pPr>
            <w:r w:rsidRPr="0028282E">
              <w:rPr>
                <w:bCs/>
                <w:sz w:val="24"/>
                <w:szCs w:val="24"/>
                <w:lang w:bidi="ar-IQ"/>
              </w:rPr>
              <w:t>Review for over all</w:t>
            </w:r>
          </w:p>
        </w:tc>
      </w:tr>
      <w:tr w:rsidR="00194C16" w14:paraId="4F5E344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984F418" w14:textId="77777777" w:rsidR="00194C16" w:rsidRDefault="00194C16" w:rsidP="00194C16">
            <w:pPr>
              <w:spacing w:line="360" w:lineRule="auto"/>
              <w:ind w:left="-18" w:firstLine="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0C951BF5" w14:textId="77777777" w:rsidR="00194C16" w:rsidRDefault="00194C16" w:rsidP="00194C16">
            <w:pPr>
              <w:spacing w:line="360" w:lineRule="auto"/>
              <w:rPr>
                <w:b/>
              </w:rPr>
            </w:pPr>
            <w:r>
              <w:rPr>
                <w:b/>
              </w:rPr>
              <w:t>Preparatory week before the final Exam</w:t>
            </w:r>
          </w:p>
        </w:tc>
      </w:tr>
    </w:tbl>
    <w:p w14:paraId="6C099E47" w14:textId="77777777" w:rsidR="00800B86" w:rsidRDefault="00800B86"/>
    <w:tbl>
      <w:tblPr>
        <w:tblStyle w:val="af3"/>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00B86" w14:paraId="00E7ACA9" w14:textId="7777777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4809F2FE" w14:textId="77777777" w:rsidR="00800B86" w:rsidRDefault="004B3A7F">
            <w:pPr>
              <w:spacing w:line="276" w:lineRule="auto"/>
              <w:jc w:val="center"/>
              <w:rPr>
                <w:b/>
                <w:color w:val="17365D"/>
                <w:sz w:val="28"/>
                <w:szCs w:val="28"/>
              </w:rPr>
            </w:pPr>
            <w:r>
              <w:rPr>
                <w:b/>
                <w:color w:val="17365D"/>
                <w:sz w:val="28"/>
                <w:szCs w:val="28"/>
              </w:rPr>
              <w:t>Delivery Plan (Weekly Lab. Syllabus)</w:t>
            </w:r>
          </w:p>
          <w:p w14:paraId="40BBD503" w14:textId="77777777" w:rsidR="00800B86" w:rsidRDefault="004B3A7F">
            <w:pPr>
              <w:pBdr>
                <w:top w:val="nil"/>
                <w:left w:val="nil"/>
                <w:bottom w:val="nil"/>
                <w:right w:val="nil"/>
                <w:between w:val="nil"/>
              </w:pBdr>
              <w:bidi/>
              <w:spacing w:line="276" w:lineRule="auto"/>
              <w:jc w:val="center"/>
              <w:rPr>
                <w:b/>
                <w:color w:val="17365D"/>
                <w:sz w:val="28"/>
                <w:szCs w:val="28"/>
              </w:rPr>
            </w:pPr>
            <w:r>
              <w:rPr>
                <w:b/>
                <w:color w:val="17365D"/>
                <w:sz w:val="28"/>
                <w:szCs w:val="28"/>
                <w:rtl/>
              </w:rPr>
              <w:t>المنهاج الاسبوعي للمختبر</w:t>
            </w:r>
          </w:p>
        </w:tc>
      </w:tr>
      <w:tr w:rsidR="00800B86" w14:paraId="25AE4944"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2D77755" w14:textId="77777777" w:rsidR="00800B86" w:rsidRDefault="004B3A7F">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F09CA9A" w14:textId="77777777" w:rsidR="00800B86" w:rsidRDefault="004B3A7F">
            <w:pPr>
              <w:spacing w:line="360" w:lineRule="auto"/>
              <w:rPr>
                <w:b/>
                <w:sz w:val="24"/>
                <w:szCs w:val="24"/>
              </w:rPr>
            </w:pPr>
            <w:r>
              <w:rPr>
                <w:b/>
              </w:rPr>
              <w:t>Material Covered</w:t>
            </w:r>
          </w:p>
        </w:tc>
      </w:tr>
      <w:tr w:rsidR="00577714" w14:paraId="50A590E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A3D8EF2" w14:textId="77777777" w:rsidR="00577714" w:rsidRDefault="00577714" w:rsidP="00577714">
            <w:pPr>
              <w:spacing w:line="360" w:lineRule="auto"/>
              <w:ind w:left="-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16A19A35" w14:textId="681C531D" w:rsidR="00577714" w:rsidRDefault="00577714" w:rsidP="00577714">
            <w:pPr>
              <w:spacing w:line="360" w:lineRule="auto"/>
              <w:rPr>
                <w:sz w:val="24"/>
                <w:szCs w:val="24"/>
              </w:rPr>
            </w:pPr>
            <w:r w:rsidRPr="00194C16">
              <w:rPr>
                <w:sz w:val="24"/>
                <w:szCs w:val="24"/>
              </w:rPr>
              <w:t>Creating</w:t>
            </w:r>
            <w:r>
              <w:rPr>
                <w:sz w:val="24"/>
                <w:szCs w:val="24"/>
              </w:rPr>
              <w:t>-</w:t>
            </w:r>
            <w:r w:rsidRPr="00194C16">
              <w:rPr>
                <w:sz w:val="24"/>
                <w:szCs w:val="24"/>
              </w:rPr>
              <w:t xml:space="preserve"> lines</w:t>
            </w:r>
            <w:r>
              <w:rPr>
                <w:sz w:val="24"/>
                <w:szCs w:val="24"/>
              </w:rPr>
              <w:t>.</w:t>
            </w:r>
          </w:p>
        </w:tc>
      </w:tr>
      <w:tr w:rsidR="00577714" w14:paraId="460BD583"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AB41FB1" w14:textId="77777777" w:rsidR="00577714" w:rsidRDefault="00577714" w:rsidP="00577714">
            <w:pPr>
              <w:spacing w:line="360" w:lineRule="auto"/>
              <w:ind w:left="-18"/>
              <w:jc w:val="center"/>
              <w:rPr>
                <w:b/>
              </w:rPr>
            </w:pPr>
            <w:r>
              <w:rPr>
                <w:b/>
              </w:rPr>
              <w:lastRenderedPageBreak/>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6B30B139" w14:textId="21AD7C5F" w:rsidR="00577714" w:rsidRDefault="00577714" w:rsidP="00577714">
            <w:pPr>
              <w:spacing w:line="360" w:lineRule="auto"/>
              <w:rPr>
                <w:sz w:val="24"/>
                <w:szCs w:val="24"/>
              </w:rPr>
            </w:pPr>
            <w:r w:rsidRPr="00194C16">
              <w:rPr>
                <w:sz w:val="24"/>
                <w:szCs w:val="24"/>
              </w:rPr>
              <w:t>Creating</w:t>
            </w:r>
            <w:r>
              <w:rPr>
                <w:sz w:val="24"/>
                <w:szCs w:val="24"/>
              </w:rPr>
              <w:t>-</w:t>
            </w:r>
            <w:r w:rsidRPr="00194C16">
              <w:rPr>
                <w:sz w:val="24"/>
                <w:szCs w:val="24"/>
              </w:rPr>
              <w:t xml:space="preserve"> arcs</w:t>
            </w:r>
            <w:r>
              <w:rPr>
                <w:sz w:val="24"/>
                <w:szCs w:val="24"/>
              </w:rPr>
              <w:t>.</w:t>
            </w:r>
          </w:p>
        </w:tc>
      </w:tr>
      <w:tr w:rsidR="00577714" w14:paraId="5ADDDE8D" w14:textId="7777777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F0ADB87" w14:textId="77777777" w:rsidR="00577714" w:rsidRDefault="00577714" w:rsidP="00577714">
            <w:pPr>
              <w:spacing w:line="360" w:lineRule="auto"/>
              <w:ind w:left="-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14:paraId="6E94BB2F" w14:textId="17890428" w:rsidR="00577714" w:rsidRDefault="00577714" w:rsidP="00577714">
            <w:pPr>
              <w:spacing w:line="360" w:lineRule="auto"/>
              <w:rPr>
                <w:sz w:val="24"/>
                <w:szCs w:val="24"/>
              </w:rPr>
            </w:pPr>
            <w:r w:rsidRPr="00194C16">
              <w:rPr>
                <w:sz w:val="24"/>
                <w:szCs w:val="24"/>
              </w:rPr>
              <w:t>Creating</w:t>
            </w:r>
            <w:r>
              <w:rPr>
                <w:sz w:val="24"/>
                <w:szCs w:val="24"/>
              </w:rPr>
              <w:t>-</w:t>
            </w:r>
            <w:r w:rsidRPr="00194C16">
              <w:rPr>
                <w:sz w:val="24"/>
                <w:szCs w:val="24"/>
              </w:rPr>
              <w:t xml:space="preserve"> circles</w:t>
            </w:r>
            <w:r>
              <w:rPr>
                <w:sz w:val="24"/>
                <w:szCs w:val="24"/>
              </w:rPr>
              <w:t>.</w:t>
            </w:r>
          </w:p>
        </w:tc>
      </w:tr>
      <w:tr w:rsidR="00577714" w14:paraId="4E8A15DA"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CAFB765" w14:textId="77777777" w:rsidR="00577714" w:rsidRDefault="00577714" w:rsidP="00577714">
            <w:pPr>
              <w:spacing w:line="360" w:lineRule="auto"/>
              <w:ind w:left="-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14:paraId="4C1B4DF2" w14:textId="05393164" w:rsidR="00577714" w:rsidRDefault="00577714" w:rsidP="00577714">
            <w:pPr>
              <w:spacing w:line="360" w:lineRule="auto"/>
              <w:rPr>
                <w:sz w:val="24"/>
                <w:szCs w:val="24"/>
              </w:rPr>
            </w:pPr>
            <w:r w:rsidRPr="00194C16">
              <w:rPr>
                <w:sz w:val="24"/>
                <w:szCs w:val="24"/>
              </w:rPr>
              <w:t>Creating</w:t>
            </w:r>
            <w:r>
              <w:t xml:space="preserve"> -</w:t>
            </w:r>
            <w:r w:rsidRPr="003E7454">
              <w:t>POLYLINE</w:t>
            </w:r>
          </w:p>
        </w:tc>
      </w:tr>
      <w:tr w:rsidR="00577714" w14:paraId="6625B2EF" w14:textId="77777777" w:rsidTr="00E30A40">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2753D57" w14:textId="77777777" w:rsidR="00577714" w:rsidRDefault="00577714" w:rsidP="00577714">
            <w:pPr>
              <w:spacing w:line="360" w:lineRule="auto"/>
              <w:ind w:left="-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tcPr>
          <w:p w14:paraId="06BEF0BA" w14:textId="41249E81" w:rsidR="00577714" w:rsidRDefault="00577714" w:rsidP="00577714">
            <w:pPr>
              <w:spacing w:line="360" w:lineRule="auto"/>
              <w:rPr>
                <w:sz w:val="24"/>
                <w:szCs w:val="24"/>
              </w:rPr>
            </w:pPr>
            <w:r w:rsidRPr="00A9468E">
              <w:rPr>
                <w:sz w:val="24"/>
                <w:szCs w:val="24"/>
              </w:rPr>
              <w:t xml:space="preserve"> Creating</w:t>
            </w:r>
            <w:r>
              <w:rPr>
                <w:sz w:val="24"/>
                <w:szCs w:val="24"/>
              </w:rPr>
              <w:t>-</w:t>
            </w:r>
            <w:r w:rsidRPr="00A9468E">
              <w:t xml:space="preserve"> </w:t>
            </w:r>
            <w:r>
              <w:t>ELLIPSE</w:t>
            </w:r>
          </w:p>
        </w:tc>
      </w:tr>
      <w:tr w:rsidR="00577714" w14:paraId="63180F3D" w14:textId="77777777" w:rsidTr="00E30A40">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F4E70D6" w14:textId="77777777" w:rsidR="00577714" w:rsidRDefault="00577714" w:rsidP="00577714">
            <w:pPr>
              <w:spacing w:line="360" w:lineRule="auto"/>
              <w:ind w:left="-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tcPr>
          <w:p w14:paraId="0F4B9ECE" w14:textId="5883FB82" w:rsidR="00577714" w:rsidRDefault="00577714" w:rsidP="00577714">
            <w:pPr>
              <w:spacing w:line="360" w:lineRule="auto"/>
              <w:rPr>
                <w:sz w:val="24"/>
                <w:szCs w:val="24"/>
              </w:rPr>
            </w:pPr>
            <w:r w:rsidRPr="00A9468E">
              <w:rPr>
                <w:sz w:val="24"/>
                <w:szCs w:val="24"/>
              </w:rPr>
              <w:t>Creating</w:t>
            </w:r>
            <w:r w:rsidRPr="00A9468E">
              <w:t xml:space="preserve"> </w:t>
            </w:r>
            <w:r>
              <w:t>-POLYGON</w:t>
            </w:r>
          </w:p>
        </w:tc>
      </w:tr>
      <w:tr w:rsidR="00577714" w14:paraId="5ACB7335" w14:textId="77777777" w:rsidTr="00E30A40">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D0D7F29" w14:textId="77777777" w:rsidR="00577714" w:rsidRDefault="00577714" w:rsidP="00577714">
            <w:pPr>
              <w:spacing w:line="360" w:lineRule="auto"/>
              <w:ind w:left="-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tcPr>
          <w:p w14:paraId="79D4263A" w14:textId="2B351860" w:rsidR="00577714" w:rsidRDefault="00577714" w:rsidP="00577714">
            <w:pPr>
              <w:spacing w:line="360" w:lineRule="auto"/>
              <w:rPr>
                <w:sz w:val="24"/>
                <w:szCs w:val="24"/>
              </w:rPr>
            </w:pPr>
            <w:r w:rsidRPr="00A9468E">
              <w:rPr>
                <w:sz w:val="24"/>
                <w:szCs w:val="24"/>
              </w:rPr>
              <w:t>Creating</w:t>
            </w:r>
            <w:r w:rsidRPr="00A9468E">
              <w:t xml:space="preserve"> </w:t>
            </w:r>
            <w:r>
              <w:t>-RECTANGLE</w:t>
            </w:r>
          </w:p>
        </w:tc>
      </w:tr>
    </w:tbl>
    <w:p w14:paraId="4A0FA713" w14:textId="77777777" w:rsidR="00800B86" w:rsidRDefault="00800B86">
      <w:pPr>
        <w:tabs>
          <w:tab w:val="center" w:pos="3870"/>
        </w:tabs>
        <w:spacing w:after="0" w:line="360" w:lineRule="auto"/>
        <w:ind w:left="1985"/>
        <w:jc w:val="both"/>
        <w:rPr>
          <w:b/>
          <w:sz w:val="32"/>
          <w:szCs w:val="32"/>
        </w:rPr>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800B86" w14:paraId="17DD8ED9"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5589502E" w14:textId="77777777" w:rsidR="00800B86" w:rsidRDefault="004B3A7F">
            <w:pPr>
              <w:spacing w:line="276" w:lineRule="auto"/>
              <w:jc w:val="center"/>
              <w:rPr>
                <w:b/>
                <w:color w:val="17365D"/>
                <w:sz w:val="28"/>
                <w:szCs w:val="28"/>
              </w:rPr>
            </w:pPr>
            <w:r>
              <w:rPr>
                <w:b/>
                <w:color w:val="17365D"/>
                <w:sz w:val="28"/>
                <w:szCs w:val="28"/>
              </w:rPr>
              <w:t xml:space="preserve">Learning and </w:t>
            </w:r>
            <w:r>
              <w:rPr>
                <w:b/>
                <w:color w:val="17365D"/>
                <w:sz w:val="28"/>
                <w:szCs w:val="28"/>
              </w:rPr>
              <w:t>Teaching Resources</w:t>
            </w:r>
          </w:p>
          <w:p w14:paraId="0FD5CB1B" w14:textId="77777777" w:rsidR="00800B86" w:rsidRDefault="004B3A7F">
            <w:pPr>
              <w:pBdr>
                <w:top w:val="nil"/>
                <w:left w:val="nil"/>
                <w:bottom w:val="nil"/>
                <w:right w:val="nil"/>
                <w:between w:val="nil"/>
              </w:pBdr>
              <w:bidi/>
              <w:spacing w:line="276" w:lineRule="auto"/>
              <w:jc w:val="center"/>
              <w:rPr>
                <w:b/>
                <w:color w:val="17365D"/>
                <w:sz w:val="28"/>
                <w:szCs w:val="28"/>
              </w:rPr>
            </w:pPr>
            <w:r>
              <w:rPr>
                <w:b/>
                <w:color w:val="17365D"/>
                <w:sz w:val="28"/>
                <w:szCs w:val="28"/>
                <w:rtl/>
              </w:rPr>
              <w:t>مصادر التعلم والتدريس</w:t>
            </w:r>
          </w:p>
        </w:tc>
      </w:tr>
      <w:tr w:rsidR="00800B86" w14:paraId="3871B3EB" w14:textId="77777777">
        <w:tc>
          <w:tcPr>
            <w:tcW w:w="1935" w:type="dxa"/>
            <w:tcBorders>
              <w:top w:val="single" w:sz="4" w:space="0" w:color="000000"/>
              <w:left w:val="single" w:sz="4" w:space="0" w:color="000000"/>
              <w:bottom w:val="single" w:sz="4" w:space="0" w:color="000000"/>
              <w:right w:val="nil"/>
            </w:tcBorders>
            <w:vAlign w:val="center"/>
          </w:tcPr>
          <w:p w14:paraId="29BDCB9D" w14:textId="77777777" w:rsidR="00800B86" w:rsidRDefault="00800B86">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14:paraId="71390306" w14:textId="77777777" w:rsidR="00800B86" w:rsidRDefault="004B3A7F">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335F7D7" w14:textId="77777777" w:rsidR="00800B86" w:rsidRDefault="004B3A7F">
            <w:pPr>
              <w:spacing w:line="312" w:lineRule="auto"/>
              <w:jc w:val="center"/>
              <w:rPr>
                <w:b/>
              </w:rPr>
            </w:pPr>
            <w:r>
              <w:rPr>
                <w:b/>
              </w:rPr>
              <w:t>Available in the Library?</w:t>
            </w:r>
          </w:p>
        </w:tc>
      </w:tr>
      <w:tr w:rsidR="00800B86" w14:paraId="201BE0F9"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7D101CC7" w14:textId="77777777" w:rsidR="00800B86" w:rsidRDefault="004B3A7F">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14:paraId="6E2CF966" w14:textId="77327CDB" w:rsidR="00800B86" w:rsidRDefault="00800B86">
            <w:pPr>
              <w:spacing w:line="312" w:lineRule="auto"/>
              <w:ind w:left="185"/>
            </w:pPr>
          </w:p>
        </w:tc>
        <w:tc>
          <w:tcPr>
            <w:tcW w:w="2715" w:type="dxa"/>
            <w:tcBorders>
              <w:top w:val="single" w:sz="4" w:space="0" w:color="000000"/>
              <w:left w:val="single" w:sz="4" w:space="0" w:color="000000"/>
              <w:bottom w:val="single" w:sz="4" w:space="0" w:color="000000"/>
              <w:right w:val="single" w:sz="4" w:space="0" w:color="000000"/>
            </w:tcBorders>
            <w:vAlign w:val="center"/>
          </w:tcPr>
          <w:p w14:paraId="4E68A8AD" w14:textId="77777777" w:rsidR="00800B86" w:rsidRDefault="004B3A7F">
            <w:pPr>
              <w:spacing w:line="312" w:lineRule="auto"/>
              <w:jc w:val="center"/>
              <w:rPr>
                <w:color w:val="FF0000"/>
              </w:rPr>
            </w:pPr>
            <w:r>
              <w:t>Yes</w:t>
            </w:r>
          </w:p>
        </w:tc>
      </w:tr>
      <w:tr w:rsidR="00800B86" w14:paraId="2FFB5331" w14:textId="7777777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14:paraId="6892680D" w14:textId="77777777" w:rsidR="00800B86" w:rsidRDefault="004B3A7F">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14:paraId="6FFE3683" w14:textId="1C01E6B9" w:rsidR="00800B86" w:rsidRDefault="00800B86">
            <w:pPr>
              <w:spacing w:line="312" w:lineRule="auto"/>
              <w:ind w:left="185"/>
            </w:pPr>
          </w:p>
        </w:tc>
        <w:tc>
          <w:tcPr>
            <w:tcW w:w="2715" w:type="dxa"/>
            <w:tcBorders>
              <w:top w:val="single" w:sz="4" w:space="0" w:color="000000"/>
              <w:left w:val="single" w:sz="4" w:space="0" w:color="000000"/>
              <w:bottom w:val="single" w:sz="4" w:space="0" w:color="000000"/>
              <w:right w:val="single" w:sz="4" w:space="0" w:color="000000"/>
            </w:tcBorders>
            <w:vAlign w:val="center"/>
          </w:tcPr>
          <w:p w14:paraId="067E226D" w14:textId="77777777" w:rsidR="00800B86" w:rsidRDefault="004B3A7F">
            <w:pPr>
              <w:spacing w:line="312" w:lineRule="auto"/>
              <w:jc w:val="center"/>
            </w:pPr>
            <w:r>
              <w:t>No</w:t>
            </w:r>
          </w:p>
        </w:tc>
      </w:tr>
      <w:tr w:rsidR="00800B86" w14:paraId="7CF397FB"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57B33CFD" w14:textId="77777777" w:rsidR="00800B86" w:rsidRDefault="004B3A7F">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14:paraId="1237ACF9" w14:textId="0FFCFAE9" w:rsidR="00800B86" w:rsidRDefault="00800B86">
            <w:pPr>
              <w:spacing w:line="312" w:lineRule="auto"/>
              <w:ind w:left="180"/>
            </w:pPr>
          </w:p>
        </w:tc>
      </w:tr>
    </w:tbl>
    <w:p w14:paraId="281A7BFC" w14:textId="77777777" w:rsidR="00800B86" w:rsidRDefault="004B3A7F">
      <w:pPr>
        <w:tabs>
          <w:tab w:val="left" w:pos="1980"/>
        </w:tabs>
        <w:ind w:left="1985" w:hanging="1985"/>
        <w:jc w:val="both"/>
        <w:rPr>
          <w:b/>
          <w:sz w:val="32"/>
          <w:szCs w:val="32"/>
        </w:rPr>
      </w:pPr>
      <w:r>
        <w:rPr>
          <w:b/>
          <w:color w:val="000000"/>
          <w:sz w:val="32"/>
          <w:szCs w:val="32"/>
        </w:rPr>
        <w:tab/>
      </w:r>
      <w:r>
        <w:rPr>
          <w:b/>
          <w:color w:val="000000"/>
          <w:sz w:val="32"/>
          <w:szCs w:val="32"/>
        </w:rPr>
        <w:tab/>
      </w: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800B86" w14:paraId="36ED6128" w14:textId="7777777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14:paraId="1B133982" w14:textId="77777777" w:rsidR="00800B86" w:rsidRDefault="004B3A7F">
            <w:pPr>
              <w:tabs>
                <w:tab w:val="left" w:pos="1890"/>
                <w:tab w:val="center" w:pos="4544"/>
              </w:tabs>
              <w:ind w:right="1152"/>
              <w:rPr>
                <w:b/>
                <w:sz w:val="28"/>
                <w:szCs w:val="28"/>
              </w:rPr>
            </w:pPr>
            <w:bookmarkStart w:id="2" w:name="_heading=h.30j0zll" w:colFirst="0" w:colLast="0"/>
            <w:bookmarkEnd w:id="2"/>
            <w:r>
              <w:rPr>
                <w:b/>
                <w:sz w:val="28"/>
                <w:szCs w:val="28"/>
              </w:rPr>
              <w:tab/>
            </w:r>
            <w:r>
              <w:rPr>
                <w:b/>
                <w:sz w:val="28"/>
                <w:szCs w:val="28"/>
              </w:rPr>
              <w:tab/>
              <w:t xml:space="preserve">                   Grading Scheme</w:t>
            </w:r>
          </w:p>
          <w:p w14:paraId="4B91E43A" w14:textId="77777777" w:rsidR="00800B86" w:rsidRDefault="004B3A7F">
            <w:pPr>
              <w:pBdr>
                <w:top w:val="nil"/>
                <w:left w:val="nil"/>
                <w:bottom w:val="nil"/>
                <w:right w:val="nil"/>
                <w:between w:val="nil"/>
              </w:pBdr>
              <w:bidi/>
              <w:jc w:val="center"/>
              <w:rPr>
                <w:b/>
                <w:sz w:val="28"/>
                <w:szCs w:val="28"/>
              </w:rPr>
            </w:pPr>
            <w:r>
              <w:rPr>
                <w:b/>
                <w:color w:val="17365D"/>
                <w:sz w:val="28"/>
                <w:szCs w:val="28"/>
                <w:rtl/>
              </w:rPr>
              <w:t>مخطط الدرجات</w:t>
            </w:r>
          </w:p>
        </w:tc>
      </w:tr>
      <w:tr w:rsidR="00800B86" w14:paraId="2A26F56B"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4BB51E70" w14:textId="77777777" w:rsidR="00800B86" w:rsidRDefault="004B3A7F">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7E5D7F88" w14:textId="77777777" w:rsidR="00800B86" w:rsidRDefault="004B3A7F">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63F2843B" w14:textId="77777777" w:rsidR="00800B86" w:rsidRDefault="004B3A7F">
            <w:pPr>
              <w:bidi/>
              <w:jc w:val="center"/>
              <w:rPr>
                <w:b/>
              </w:rPr>
            </w:pPr>
            <w:r>
              <w:rPr>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69C7C723" w14:textId="77777777" w:rsidR="00800B86" w:rsidRDefault="004B3A7F">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302F85A6" w14:textId="77777777" w:rsidR="00800B86" w:rsidRDefault="004B3A7F">
            <w:pPr>
              <w:rPr>
                <w:b/>
              </w:rPr>
            </w:pPr>
            <w:r>
              <w:rPr>
                <w:b/>
              </w:rPr>
              <w:t>Definition</w:t>
            </w:r>
          </w:p>
        </w:tc>
      </w:tr>
      <w:tr w:rsidR="00800B86" w14:paraId="53529EBD"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33A1C19E" w14:textId="77777777" w:rsidR="00800B86" w:rsidRDefault="004B3A7F">
            <w:pPr>
              <w:rPr>
                <w:b/>
              </w:rPr>
            </w:pPr>
            <w:r>
              <w:rPr>
                <w:b/>
              </w:rPr>
              <w:t>Success Group</w:t>
            </w:r>
          </w:p>
          <w:p w14:paraId="5F8DA9A1" w14:textId="77777777" w:rsidR="00800B86" w:rsidRDefault="004B3A7F">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58B18085" w14:textId="77777777" w:rsidR="00800B86" w:rsidRDefault="004B3A7F">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2C9C51E6" w14:textId="77777777" w:rsidR="00800B86" w:rsidRDefault="004B3A7F">
            <w:pPr>
              <w:bidi/>
              <w:jc w:val="center"/>
              <w:rPr>
                <w:b/>
                <w:sz w:val="24"/>
                <w:szCs w:val="24"/>
              </w:rPr>
            </w:pPr>
            <w:r>
              <w:rPr>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03FEA765" w14:textId="77777777" w:rsidR="00800B86" w:rsidRDefault="004B3A7F">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14:paraId="5B688211" w14:textId="77777777" w:rsidR="00800B86" w:rsidRDefault="004B3A7F">
            <w:r>
              <w:t>Outstanding Performance</w:t>
            </w:r>
          </w:p>
        </w:tc>
      </w:tr>
      <w:tr w:rsidR="00800B86" w14:paraId="169B2603"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23A0AD53" w14:textId="77777777" w:rsidR="00800B86" w:rsidRDefault="00800B8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66261BDF" w14:textId="77777777" w:rsidR="00800B86" w:rsidRDefault="004B3A7F">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5F08283B" w14:textId="77777777" w:rsidR="00800B86" w:rsidRDefault="004B3A7F">
            <w:pPr>
              <w:bidi/>
              <w:jc w:val="center"/>
              <w:rPr>
                <w:b/>
                <w:sz w:val="24"/>
                <w:szCs w:val="24"/>
              </w:rPr>
            </w:pPr>
            <w:r>
              <w:rPr>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56FC40B0" w14:textId="77777777" w:rsidR="00800B86" w:rsidRDefault="004B3A7F">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14:paraId="264A974D" w14:textId="77777777" w:rsidR="00800B86" w:rsidRDefault="004B3A7F">
            <w:r>
              <w:t>Above average with some errors</w:t>
            </w:r>
          </w:p>
        </w:tc>
      </w:tr>
      <w:tr w:rsidR="00800B86" w14:paraId="4240B76F"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590E0E0A" w14:textId="77777777" w:rsidR="00800B86" w:rsidRDefault="00800B8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B3D8461" w14:textId="77777777" w:rsidR="00800B86" w:rsidRDefault="004B3A7F">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520C428C" w14:textId="77777777" w:rsidR="00800B86" w:rsidRDefault="004B3A7F">
            <w:pPr>
              <w:bidi/>
              <w:jc w:val="center"/>
              <w:rPr>
                <w:b/>
                <w:sz w:val="24"/>
                <w:szCs w:val="24"/>
              </w:rPr>
            </w:pPr>
            <w:r>
              <w:rPr>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3B61CF60" w14:textId="77777777" w:rsidR="00800B86" w:rsidRDefault="004B3A7F">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14:paraId="325D5989" w14:textId="77777777" w:rsidR="00800B86" w:rsidRDefault="004B3A7F">
            <w:r>
              <w:t>Sound work with notable errors</w:t>
            </w:r>
          </w:p>
        </w:tc>
      </w:tr>
      <w:tr w:rsidR="00800B86" w14:paraId="3173DF2E"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47C9EEEC" w14:textId="77777777" w:rsidR="00800B86" w:rsidRDefault="00800B8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28DFA628" w14:textId="77777777" w:rsidR="00800B86" w:rsidRDefault="004B3A7F">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26F61EE1" w14:textId="77777777" w:rsidR="00800B86" w:rsidRDefault="004B3A7F">
            <w:pPr>
              <w:bidi/>
              <w:jc w:val="center"/>
              <w:rPr>
                <w:b/>
                <w:sz w:val="24"/>
                <w:szCs w:val="24"/>
              </w:rPr>
            </w:pPr>
            <w:r>
              <w:rPr>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4B0B691E" w14:textId="77777777" w:rsidR="00800B86" w:rsidRDefault="004B3A7F">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14:paraId="0FCC7367" w14:textId="77777777" w:rsidR="00800B86" w:rsidRDefault="004B3A7F">
            <w:r>
              <w:t>Fair but with major shortcomings</w:t>
            </w:r>
          </w:p>
        </w:tc>
      </w:tr>
      <w:tr w:rsidR="00800B86" w14:paraId="6D909985"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4545BA5B" w14:textId="77777777" w:rsidR="00800B86" w:rsidRDefault="00800B8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1F0B1C50" w14:textId="77777777" w:rsidR="00800B86" w:rsidRDefault="004B3A7F">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0849E815" w14:textId="77777777" w:rsidR="00800B86" w:rsidRDefault="004B3A7F">
            <w:pPr>
              <w:bidi/>
              <w:jc w:val="center"/>
              <w:rPr>
                <w:b/>
                <w:sz w:val="24"/>
                <w:szCs w:val="24"/>
              </w:rPr>
            </w:pPr>
            <w:r>
              <w:rPr>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165917E4" w14:textId="77777777" w:rsidR="00800B86" w:rsidRDefault="004B3A7F">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14:paraId="72F64A62" w14:textId="77777777" w:rsidR="00800B86" w:rsidRDefault="004B3A7F">
            <w:r>
              <w:t>Work meets minimum criteria</w:t>
            </w:r>
          </w:p>
        </w:tc>
      </w:tr>
      <w:tr w:rsidR="00800B86" w14:paraId="38EF757E"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5F5E7056" w14:textId="77777777" w:rsidR="00800B86" w:rsidRDefault="004B3A7F">
            <w:pPr>
              <w:rPr>
                <w:b/>
              </w:rPr>
            </w:pPr>
            <w:r>
              <w:rPr>
                <w:b/>
              </w:rPr>
              <w:t>Fail Group</w:t>
            </w:r>
          </w:p>
          <w:p w14:paraId="4508782C" w14:textId="77777777" w:rsidR="00800B86" w:rsidRDefault="004B3A7F">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70F6FD28" w14:textId="77777777" w:rsidR="00800B86" w:rsidRDefault="004B3A7F">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4E5AEB2E" w14:textId="77777777" w:rsidR="00800B86" w:rsidRDefault="004B3A7F">
            <w:pPr>
              <w:bidi/>
              <w:jc w:val="center"/>
              <w:rPr>
                <w:b/>
                <w:sz w:val="24"/>
                <w:szCs w:val="24"/>
              </w:rPr>
            </w:pPr>
            <w:r>
              <w:rPr>
                <w:b/>
                <w:sz w:val="24"/>
                <w:szCs w:val="24"/>
                <w:rtl/>
              </w:rPr>
              <w:t>راسب (قيد المعالجة)</w:t>
            </w:r>
          </w:p>
        </w:tc>
        <w:tc>
          <w:tcPr>
            <w:tcW w:w="1155" w:type="dxa"/>
            <w:tcBorders>
              <w:top w:val="single" w:sz="6" w:space="0" w:color="000000"/>
              <w:left w:val="single" w:sz="6" w:space="0" w:color="000000"/>
              <w:bottom w:val="single" w:sz="6" w:space="0" w:color="000000"/>
              <w:right w:val="single" w:sz="4" w:space="0" w:color="000000"/>
            </w:tcBorders>
            <w:vAlign w:val="center"/>
          </w:tcPr>
          <w:p w14:paraId="10FD2319" w14:textId="77777777" w:rsidR="00800B86" w:rsidRDefault="004B3A7F">
            <w:r>
              <w:t>(45-49)</w:t>
            </w:r>
          </w:p>
        </w:tc>
        <w:tc>
          <w:tcPr>
            <w:tcW w:w="3930" w:type="dxa"/>
            <w:tcBorders>
              <w:top w:val="single" w:sz="6" w:space="0" w:color="000000"/>
              <w:left w:val="single" w:sz="4" w:space="0" w:color="000000"/>
              <w:bottom w:val="single" w:sz="6" w:space="0" w:color="000000"/>
              <w:right w:val="single" w:sz="6" w:space="0" w:color="000000"/>
            </w:tcBorders>
            <w:vAlign w:val="center"/>
          </w:tcPr>
          <w:p w14:paraId="5A383253" w14:textId="77777777" w:rsidR="00800B86" w:rsidRDefault="004B3A7F">
            <w:r>
              <w:t>More work required but credit awarded</w:t>
            </w:r>
          </w:p>
        </w:tc>
      </w:tr>
      <w:tr w:rsidR="00800B86" w14:paraId="1208BF24"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557B265C" w14:textId="77777777" w:rsidR="00800B86" w:rsidRDefault="00800B86">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07B6B1D" w14:textId="77777777" w:rsidR="00800B86" w:rsidRDefault="004B3A7F">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49C9339E" w14:textId="77777777" w:rsidR="00800B86" w:rsidRDefault="004B3A7F">
            <w:pPr>
              <w:bidi/>
              <w:jc w:val="center"/>
              <w:rPr>
                <w:b/>
              </w:rPr>
            </w:pPr>
            <w:r>
              <w:rPr>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46CE0672" w14:textId="77777777" w:rsidR="00800B86" w:rsidRDefault="004B3A7F">
            <w:r>
              <w:t>(0-44)</w:t>
            </w:r>
          </w:p>
        </w:tc>
        <w:tc>
          <w:tcPr>
            <w:tcW w:w="3930" w:type="dxa"/>
            <w:tcBorders>
              <w:top w:val="single" w:sz="6" w:space="0" w:color="000000"/>
              <w:left w:val="single" w:sz="4" w:space="0" w:color="000000"/>
              <w:bottom w:val="single" w:sz="6" w:space="0" w:color="000000"/>
              <w:right w:val="single" w:sz="6" w:space="0" w:color="000000"/>
            </w:tcBorders>
            <w:vAlign w:val="center"/>
          </w:tcPr>
          <w:p w14:paraId="68DA1948" w14:textId="77777777" w:rsidR="00800B86" w:rsidRDefault="004B3A7F">
            <w:r>
              <w:t>Considerable amount of work required</w:t>
            </w:r>
          </w:p>
        </w:tc>
      </w:tr>
      <w:tr w:rsidR="00800B86" w14:paraId="456EE5C3"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749995B3" w14:textId="77777777" w:rsidR="00800B86" w:rsidRDefault="00800B86">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4310FB20" w14:textId="77777777" w:rsidR="00800B86" w:rsidRDefault="00800B86">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7D7EC147" w14:textId="77777777" w:rsidR="00800B86" w:rsidRDefault="00800B86">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02C9CC04" w14:textId="77777777" w:rsidR="00800B86" w:rsidRDefault="00800B86">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12A45573" w14:textId="77777777" w:rsidR="00800B86" w:rsidRDefault="00800B86">
            <w:pPr>
              <w:rPr>
                <w:b/>
              </w:rPr>
            </w:pPr>
          </w:p>
        </w:tc>
      </w:tr>
      <w:tr w:rsidR="00800B86" w14:paraId="669BFB7F" w14:textId="7777777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14:paraId="4A71312C" w14:textId="77777777" w:rsidR="00800B86" w:rsidRDefault="00800B86">
            <w:pPr>
              <w:rPr>
                <w:sz w:val="16"/>
                <w:szCs w:val="16"/>
              </w:rPr>
            </w:pPr>
          </w:p>
          <w:p w14:paraId="73783BD3" w14:textId="77777777" w:rsidR="00800B86" w:rsidRDefault="004B3A7F">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w:t>
            </w:r>
            <w:r>
              <w:t>nly adjustment to marks awarded by the original marker(s) will be the automatic rounding outlined above.</w:t>
            </w:r>
          </w:p>
        </w:tc>
      </w:tr>
    </w:tbl>
    <w:p w14:paraId="090C1C12" w14:textId="77777777" w:rsidR="00800B86" w:rsidRDefault="00800B86">
      <w:pPr>
        <w:bidi/>
        <w:spacing w:after="200" w:line="276" w:lineRule="auto"/>
      </w:pPr>
    </w:p>
    <w:sectPr w:rsidR="00800B86">
      <w:footerReference w:type="default" r:id="rId8"/>
      <w:pgSz w:w="11906" w:h="16838"/>
      <w:pgMar w:top="1440" w:right="1440" w:bottom="1135" w:left="1440" w:header="680" w:footer="22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5709A" w14:textId="77777777" w:rsidR="004B3A7F" w:rsidRDefault="004B3A7F">
      <w:pPr>
        <w:spacing w:after="0" w:line="240" w:lineRule="auto"/>
      </w:pPr>
      <w:r>
        <w:separator/>
      </w:r>
    </w:p>
  </w:endnote>
  <w:endnote w:type="continuationSeparator" w:id="0">
    <w:p w14:paraId="57102C93" w14:textId="77777777" w:rsidR="004B3A7F" w:rsidRDefault="004B3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DAF00" w14:textId="77777777" w:rsidR="00800B86" w:rsidRDefault="004B3A7F">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5B3324">
      <w:rPr>
        <w:noProof/>
        <w:color w:val="000000"/>
      </w:rPr>
      <w:t>2</w:t>
    </w:r>
    <w:r>
      <w:rPr>
        <w:color w:val="000000"/>
      </w:rPr>
      <w:fldChar w:fldCharType="end"/>
    </w:r>
  </w:p>
  <w:p w14:paraId="7E1F547C" w14:textId="77777777" w:rsidR="00800B86" w:rsidRDefault="00800B86">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76E91" w14:textId="77777777" w:rsidR="004B3A7F" w:rsidRDefault="004B3A7F">
      <w:pPr>
        <w:spacing w:after="0" w:line="240" w:lineRule="auto"/>
      </w:pPr>
      <w:r>
        <w:separator/>
      </w:r>
    </w:p>
  </w:footnote>
  <w:footnote w:type="continuationSeparator" w:id="0">
    <w:p w14:paraId="6A0C9126" w14:textId="77777777" w:rsidR="004B3A7F" w:rsidRDefault="004B3A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61CB5"/>
    <w:multiLevelType w:val="multilevel"/>
    <w:tmpl w:val="0D18C326"/>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nsid w:val="37C5440A"/>
    <w:multiLevelType w:val="multilevel"/>
    <w:tmpl w:val="D930A948"/>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nsid w:val="5AEA127D"/>
    <w:multiLevelType w:val="multilevel"/>
    <w:tmpl w:val="F0105B3C"/>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nsid w:val="60322172"/>
    <w:multiLevelType w:val="multilevel"/>
    <w:tmpl w:val="7758FCF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B86"/>
    <w:rsid w:val="00022C09"/>
    <w:rsid w:val="000E29FB"/>
    <w:rsid w:val="00194C16"/>
    <w:rsid w:val="0028282E"/>
    <w:rsid w:val="002E0EFC"/>
    <w:rsid w:val="003E7454"/>
    <w:rsid w:val="004A1826"/>
    <w:rsid w:val="004B3A7F"/>
    <w:rsid w:val="004F1AC0"/>
    <w:rsid w:val="00577714"/>
    <w:rsid w:val="00586D7E"/>
    <w:rsid w:val="005B3324"/>
    <w:rsid w:val="00800B86"/>
    <w:rsid w:val="00887D9F"/>
    <w:rsid w:val="00A31DBD"/>
    <w:rsid w:val="00A31E19"/>
    <w:rsid w:val="00C233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BAA31"/>
  <w15:docId w15:val="{44BD4870-1A79-4020-A249-78E2BADDF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semiHidden/>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d">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e">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0">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1">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2">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3">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4">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5">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353791">
      <w:bodyDiv w:val="1"/>
      <w:marLeft w:val="0"/>
      <w:marRight w:val="0"/>
      <w:marTop w:val="0"/>
      <w:marBottom w:val="0"/>
      <w:divBdr>
        <w:top w:val="none" w:sz="0" w:space="0" w:color="auto"/>
        <w:left w:val="none" w:sz="0" w:space="0" w:color="auto"/>
        <w:bottom w:val="none" w:sz="0" w:space="0" w:color="auto"/>
        <w:right w:val="none" w:sz="0" w:space="0" w:color="auto"/>
      </w:divBdr>
    </w:div>
    <w:div w:id="644315992">
      <w:bodyDiv w:val="1"/>
      <w:marLeft w:val="0"/>
      <w:marRight w:val="0"/>
      <w:marTop w:val="0"/>
      <w:marBottom w:val="0"/>
      <w:divBdr>
        <w:top w:val="none" w:sz="0" w:space="0" w:color="auto"/>
        <w:left w:val="none" w:sz="0" w:space="0" w:color="auto"/>
        <w:bottom w:val="none" w:sz="0" w:space="0" w:color="auto"/>
        <w:right w:val="none" w:sz="0" w:space="0" w:color="auto"/>
      </w:divBdr>
    </w:div>
    <w:div w:id="781459292">
      <w:bodyDiv w:val="1"/>
      <w:marLeft w:val="0"/>
      <w:marRight w:val="0"/>
      <w:marTop w:val="0"/>
      <w:marBottom w:val="0"/>
      <w:divBdr>
        <w:top w:val="none" w:sz="0" w:space="0" w:color="auto"/>
        <w:left w:val="none" w:sz="0" w:space="0" w:color="auto"/>
        <w:bottom w:val="none" w:sz="0" w:space="0" w:color="auto"/>
        <w:right w:val="none" w:sz="0" w:space="0" w:color="auto"/>
      </w:divBdr>
    </w:div>
    <w:div w:id="13735341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Ameer Mosa Al-Sadi</cp:lastModifiedBy>
  <cp:revision>15</cp:revision>
  <dcterms:created xsi:type="dcterms:W3CDTF">2023-04-04T19:10:00Z</dcterms:created>
  <dcterms:modified xsi:type="dcterms:W3CDTF">2023-11-29T08:26:00Z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