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CE9A6" w14:textId="77777777" w:rsidR="00360B07" w:rsidRPr="00EE06F8" w:rsidRDefault="00360B07" w:rsidP="00360B07">
      <w:pPr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b/>
          <w:bCs/>
          <w:sz w:val="32"/>
          <w:szCs w:val="32"/>
          <w:rtl/>
          <w:lang w:bidi="ar-IQ"/>
        </w:rPr>
      </w:pPr>
      <w:r w:rsidRPr="00EE06F8">
        <w:rPr>
          <w:rFonts w:cs="Times New Roman"/>
          <w:b/>
          <w:bCs/>
          <w:sz w:val="32"/>
          <w:szCs w:val="32"/>
          <w:rtl/>
        </w:rPr>
        <w:t>نموذج 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655D83EB" w14:textId="77777777" w:rsidTr="00DB0B93">
        <w:trPr>
          <w:trHeight w:val="794"/>
        </w:trPr>
        <w:tc>
          <w:tcPr>
            <w:tcW w:w="9720" w:type="dxa"/>
            <w:shd w:val="clear" w:color="auto" w:fill="A7BFDE"/>
            <w:vAlign w:val="center"/>
          </w:tcPr>
          <w:p w14:paraId="4E4C6F7A" w14:textId="77777777" w:rsidR="00360B07" w:rsidRPr="00DB131F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مراجعة أداء مؤسسات التعليم العالي ((مراجعة البرنامج الأكاديمي))</w:t>
            </w:r>
          </w:p>
        </w:tc>
      </w:tr>
    </w:tbl>
    <w:p w14:paraId="4F9ABE17" w14:textId="77777777" w:rsidR="00360B07" w:rsidRDefault="00360B07" w:rsidP="00360B07">
      <w:pPr>
        <w:autoSpaceDE w:val="0"/>
        <w:autoSpaceDN w:val="0"/>
        <w:adjustRightInd w:val="0"/>
        <w:spacing w:before="240" w:after="200" w:line="276" w:lineRule="auto"/>
        <w:rPr>
          <w:b/>
          <w:bCs/>
          <w:color w:val="993300"/>
          <w:sz w:val="32"/>
          <w:szCs w:val="32"/>
          <w:rtl/>
          <w:lang w:bidi="ar-IQ"/>
        </w:rPr>
      </w:pPr>
      <w:r w:rsidRPr="008A3F48">
        <w:rPr>
          <w:rFonts w:cs="Times New Roman"/>
          <w:b/>
          <w:bCs/>
          <w:color w:val="1F4E79"/>
          <w:sz w:val="32"/>
          <w:szCs w:val="32"/>
          <w:rtl/>
          <w:lang w:bidi="ar-IQ"/>
        </w:rPr>
        <w:t>وصف المقرر</w:t>
      </w:r>
    </w:p>
    <w:tbl>
      <w:tblPr>
        <w:tblpPr w:leftFromText="180" w:rightFromText="180" w:vertAnchor="text" w:horzAnchor="margin" w:tblpXSpec="center" w:tblpY="230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5B0D4558" w14:textId="77777777" w:rsidTr="00DB0B93">
        <w:trPr>
          <w:trHeight w:val="794"/>
        </w:trPr>
        <w:tc>
          <w:tcPr>
            <w:tcW w:w="9720" w:type="dxa"/>
            <w:shd w:val="clear" w:color="auto" w:fill="A7BFDE"/>
          </w:tcPr>
          <w:p w14:paraId="7E7B4B86" w14:textId="77777777" w:rsidR="00360B07" w:rsidRPr="00DB131F" w:rsidRDefault="00360B07" w:rsidP="00DB0B93">
            <w:pPr>
              <w:autoSpaceDE w:val="0"/>
              <w:autoSpaceDN w:val="0"/>
              <w:adjustRightInd w:val="0"/>
              <w:spacing w:before="240" w:after="200" w:line="276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32"/>
                <w:szCs w:val="32"/>
                <w:lang w:bidi="ar-IQ"/>
              </w:rPr>
            </w:pPr>
            <w:r w:rsidRPr="00DB131F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 xml:space="preserve">يوفر وصف المقرر هذا إيجازاً مقتضياً لأهم خصائص المقرر ومخرجات التعلم المتوقعة من الطالب تحقيقها مبرهناً عما إذا كان قد حقق الاستفادة القصوى من فرص </w:t>
            </w:r>
            <w:r w:rsidRPr="00DB131F">
              <w:rPr>
                <w:rFonts w:ascii="Arial" w:hAnsi="Arial" w:cs="Arial" w:hint="cs"/>
                <w:color w:val="000000"/>
                <w:sz w:val="28"/>
                <w:szCs w:val="28"/>
                <w:rtl/>
                <w:lang w:bidi="ar-IQ"/>
              </w:rPr>
              <w:t xml:space="preserve">التعلم </w:t>
            </w:r>
            <w:r w:rsidRPr="00DB131F">
              <w:rPr>
                <w:rFonts w:ascii="Arial" w:hAnsi="Arial" w:cs="Arial"/>
                <w:color w:val="000000"/>
                <w:sz w:val="28"/>
                <w:szCs w:val="28"/>
                <w:rtl/>
                <w:lang w:bidi="ar-IQ"/>
              </w:rPr>
              <w:t>المتاحة. ولابد من الربط بينها وبين وصف البرنامج.</w:t>
            </w:r>
          </w:p>
        </w:tc>
      </w:tr>
    </w:tbl>
    <w:tbl>
      <w:tblPr>
        <w:bidiVisual/>
        <w:tblW w:w="9720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940"/>
      </w:tblGrid>
      <w:tr w:rsidR="00360B07" w:rsidRPr="00DB131F" w14:paraId="30B01192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72A2FF0" w14:textId="77777777"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hanging="288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المؤسسة التعليمية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87DE467" w14:textId="514E1526" w:rsidR="00360B07" w:rsidRPr="00571BF4" w:rsidRDefault="00C33AF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وزارة التعليم العالي والبحث العلمي كلية المنصور الجامعة</w:t>
            </w:r>
          </w:p>
        </w:tc>
      </w:tr>
      <w:tr w:rsidR="00360B07" w:rsidRPr="00DB131F" w14:paraId="135E7E56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6D9ED2D2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القسم الجامعي / المركز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010AB8C1" w14:textId="58C56966" w:rsidR="00360B07" w:rsidRPr="00571BF4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571BF4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C33AF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قسم الاعلام الرقمي</w:t>
            </w:r>
          </w:p>
        </w:tc>
      </w:tr>
      <w:tr w:rsidR="00360B07" w:rsidRPr="00DB131F" w14:paraId="5475F7F2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B2161E4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اسم / رمز المقرر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3AB53318" w14:textId="05EE146F" w:rsidR="00360B07" w:rsidRPr="00DB131F" w:rsidRDefault="00C33AF7" w:rsidP="00B7288A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تشريعات الاعلام واخلاقياته _ المرحلة الثالثة </w:t>
            </w:r>
          </w:p>
        </w:tc>
      </w:tr>
      <w:tr w:rsidR="00360B07" w:rsidRPr="00DB131F" w14:paraId="4E43E216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4CB5E75D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البرامج التي يدخل فيها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7979BC90" w14:textId="0A0F742B"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66F6526F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D4556E9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أشكال الحضور المتاحة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823F839" w14:textId="1FBB7A39"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6426F861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12C56137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الفصل / السنة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392F3C3E" w14:textId="2248D786" w:rsidR="00360B07" w:rsidRPr="00DB131F" w:rsidRDefault="00360B07" w:rsidP="00211FFD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السنة الدراسية </w:t>
            </w:r>
            <w:r w:rsidR="00211FFD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202</w:t>
            </w:r>
            <w:r w:rsidR="00EB753B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3</w:t>
            </w:r>
            <w:r w:rsidR="00211FFD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-202</w:t>
            </w:r>
            <w:r w:rsidR="00EB753B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4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10451B1E" w14:textId="77777777" w:rsidTr="00DB0B93">
        <w:trPr>
          <w:trHeight w:val="624"/>
        </w:trPr>
        <w:tc>
          <w:tcPr>
            <w:tcW w:w="378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613839E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num" w:pos="432"/>
              </w:tabs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عدد الساعات الدراسية </w:t>
            </w:r>
            <w:r w:rsidRPr="00DB131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(الكلي)</w:t>
            </w:r>
          </w:p>
        </w:tc>
        <w:tc>
          <w:tcPr>
            <w:tcW w:w="5940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5AD3131" w14:textId="591019CD" w:rsidR="00360B07" w:rsidRPr="00DB131F" w:rsidRDefault="00360B07" w:rsidP="00DB0B93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(</w:t>
            </w:r>
            <w:r w:rsidR="004D4833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) س اسبوعيا </w:t>
            </w:r>
          </w:p>
        </w:tc>
      </w:tr>
      <w:tr w:rsidR="00360B07" w:rsidRPr="00DB131F" w14:paraId="732FCBBE" w14:textId="77777777" w:rsidTr="00DB0B93">
        <w:trPr>
          <w:trHeight w:val="624"/>
        </w:trPr>
        <w:tc>
          <w:tcPr>
            <w:tcW w:w="3780" w:type="dxa"/>
            <w:shd w:val="clear" w:color="auto" w:fill="A7BFDE"/>
            <w:vAlign w:val="center"/>
          </w:tcPr>
          <w:p w14:paraId="462DFA2E" w14:textId="77777777"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تاريخ إعداد هذا الوصف </w:t>
            </w:r>
          </w:p>
        </w:tc>
        <w:tc>
          <w:tcPr>
            <w:tcW w:w="5940" w:type="dxa"/>
            <w:shd w:val="clear" w:color="auto" w:fill="D3DFEE"/>
            <w:vAlign w:val="center"/>
          </w:tcPr>
          <w:p w14:paraId="6CE39DF6" w14:textId="5D7402D8" w:rsidR="00360B07" w:rsidRPr="00DB131F" w:rsidRDefault="00C33AF7" w:rsidP="00C33AF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28</w:t>
            </w:r>
            <w:r w:rsidR="00211FFD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360B0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/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11</w:t>
            </w:r>
            <w:r w:rsidR="00360B0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/</w:t>
            </w:r>
            <w:r w:rsidR="00211FFD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202</w:t>
            </w:r>
            <w:r w:rsidR="00EB753B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360B07" w:rsidRPr="00DB131F" w14:paraId="4E232A98" w14:textId="77777777" w:rsidTr="00DB0B93">
        <w:trPr>
          <w:trHeight w:val="72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0BA82F17" w14:textId="77777777" w:rsidR="00360B07" w:rsidRPr="00DB131F" w:rsidRDefault="00360B07" w:rsidP="00360B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أهداف المقرر</w:t>
            </w:r>
          </w:p>
        </w:tc>
      </w:tr>
      <w:tr w:rsidR="00360B07" w:rsidRPr="00DB131F" w14:paraId="422F393C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6819D5E2" w14:textId="3436309D" w:rsidR="00360B07" w:rsidRPr="00B33816" w:rsidRDefault="00360B07" w:rsidP="007743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اكساب المتعلمين المعرفة بمبادئ </w:t>
            </w:r>
            <w:r w:rsidR="00B33816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واساسيات </w:t>
            </w:r>
            <w:r w:rsidR="0077436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التشريعات والقوانين العراقية </w:t>
            </w:r>
            <w:r w:rsidR="008E7F5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D4833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0B9455FA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28B38F7C" w14:textId="2A98D5F7" w:rsidR="00360B07" w:rsidRPr="00D73B4C" w:rsidRDefault="00360B07" w:rsidP="007743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التعرف على </w:t>
            </w:r>
            <w:r w:rsidR="0077436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قانون الاعلام وفقراته</w:t>
            </w:r>
            <w:r w:rsidR="004D4833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Pr="00D73B4C">
              <w:rPr>
                <w:rFonts w:ascii="Simplified Arabic" w:hAnsi="Simplified Arabic" w:cs="Simplified Arabic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14:paraId="733B3A7C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54B307B3" w14:textId="61C0B70D" w:rsidR="00360B07" w:rsidRPr="00D73B4C" w:rsidRDefault="0077436F" w:rsidP="00B728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التمكن من معرفة نقاط الضعف والقوة في قانون الاعلام ومحاولة انصاف الصحفيين</w:t>
            </w:r>
            <w:r w:rsidR="008E7F5F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4D4833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2A3972">
              <w:rPr>
                <w:rFonts w:ascii="Simplified Arabic" w:hAnsi="Simplified Arabic" w:cs="Simplified Arabic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</w:tc>
      </w:tr>
      <w:tr w:rsidR="00360B07" w:rsidRPr="00DB131F" w14:paraId="1FD4CA6E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23FACCB" w14:textId="3A3FD1CD" w:rsidR="00360B07" w:rsidRPr="0077436F" w:rsidRDefault="00360B07" w:rsidP="002A3972">
            <w:pPr>
              <w:autoSpaceDE w:val="0"/>
              <w:autoSpaceDN w:val="0"/>
              <w:adjustRightInd w:val="0"/>
              <w:ind w:left="72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182B18C0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16699E7" w14:textId="39D2C2E1" w:rsidR="00360B07" w:rsidRPr="00D73B4C" w:rsidRDefault="00360B07" w:rsidP="004D4833">
            <w:pPr>
              <w:autoSpaceDE w:val="0"/>
              <w:autoSpaceDN w:val="0"/>
              <w:adjustRightInd w:val="0"/>
              <w:ind w:left="72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52CCF9B3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48612B75" w14:textId="646954E4" w:rsidR="00360B07" w:rsidRPr="00D73B4C" w:rsidRDefault="00360B07" w:rsidP="00B7288A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  <w:tr w:rsidR="00360B07" w:rsidRPr="00DB131F" w14:paraId="7B62621E" w14:textId="77777777" w:rsidTr="00DB0B93">
        <w:trPr>
          <w:trHeight w:val="265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1C942BD6" w14:textId="77777777" w:rsidR="00360B07" w:rsidRPr="00D73B4C" w:rsidRDefault="00360B07" w:rsidP="00DB0B93">
            <w:pPr>
              <w:autoSpaceDE w:val="0"/>
              <w:autoSpaceDN w:val="0"/>
              <w:adjustRightInd w:val="0"/>
              <w:rPr>
                <w:rFonts w:ascii="Simplified Arabic" w:hAnsi="Simplified Arabic" w:cs="Simplified Arabic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085B0DA4" w14:textId="77777777" w:rsidR="00360B07" w:rsidRPr="0020555A" w:rsidRDefault="00360B07" w:rsidP="00360B07">
      <w:pPr>
        <w:rPr>
          <w:vanish/>
        </w:rPr>
      </w:pPr>
    </w:p>
    <w:tbl>
      <w:tblPr>
        <w:tblpPr w:leftFromText="180" w:rightFromText="180" w:vertAnchor="text" w:horzAnchor="margin" w:tblpXSpec="center" w:tblpY="524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60B07" w:rsidRPr="00DB131F" w14:paraId="7B39EAC1" w14:textId="77777777" w:rsidTr="00DB0B93">
        <w:trPr>
          <w:trHeight w:val="653"/>
        </w:trPr>
        <w:tc>
          <w:tcPr>
            <w:tcW w:w="9720" w:type="dxa"/>
            <w:shd w:val="clear" w:color="auto" w:fill="A7BFDE"/>
            <w:vAlign w:val="center"/>
          </w:tcPr>
          <w:p w14:paraId="2827000E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مخرجات التعلم وطرائق التعليم والتعلم والتقييم</w:t>
            </w:r>
          </w:p>
        </w:tc>
      </w:tr>
      <w:tr w:rsidR="00360B07" w:rsidRPr="00DB131F" w14:paraId="1C82B782" w14:textId="77777777" w:rsidTr="00DB0B93">
        <w:trPr>
          <w:trHeight w:val="2490"/>
        </w:trPr>
        <w:tc>
          <w:tcPr>
            <w:tcW w:w="9720" w:type="dxa"/>
            <w:shd w:val="clear" w:color="auto" w:fill="A7BFDE"/>
            <w:vAlign w:val="center"/>
          </w:tcPr>
          <w:p w14:paraId="77EFEDDD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أ- المعرفة والفهم </w:t>
            </w:r>
          </w:p>
          <w:p w14:paraId="65264B6D" w14:textId="77777777" w:rsidR="00F6104A" w:rsidRPr="00F6104A" w:rsidRDefault="004D4833" w:rsidP="00F6104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1</w:t>
            </w:r>
            <w:r w:rsidR="00360B07"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 w:rsidR="00F6104A" w:rsidRPr="00F6104A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 w:rsidR="00F6104A" w:rsidRPr="00F6104A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ab/>
              <w:t>التعرف على قانون الاعلام وفقراته  .</w:t>
            </w:r>
          </w:p>
          <w:p w14:paraId="7D14A81F" w14:textId="0866D45D" w:rsidR="00360B07" w:rsidRPr="00DB131F" w:rsidRDefault="00F6104A" w:rsidP="00F6104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2</w:t>
            </w:r>
            <w:r w:rsidRPr="00F6104A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-</w:t>
            </w:r>
            <w:r w:rsidRPr="00F6104A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ab/>
              <w:t>التمكن من معرفة نقاط الضعف والقوة في قانون الاعلام ومحاولة انصاف الصحفيين   .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  <w:t xml:space="preserve"> </w:t>
            </w:r>
          </w:p>
        </w:tc>
      </w:tr>
      <w:tr w:rsidR="00360B07" w:rsidRPr="00DB131F" w14:paraId="08ABD981" w14:textId="77777777" w:rsidTr="00DB0B93">
        <w:trPr>
          <w:trHeight w:val="1631"/>
        </w:trPr>
        <w:tc>
          <w:tcPr>
            <w:tcW w:w="9720" w:type="dxa"/>
            <w:shd w:val="clear" w:color="auto" w:fill="A7BFDE"/>
            <w:vAlign w:val="center"/>
          </w:tcPr>
          <w:p w14:paraId="5DC6AEA5" w14:textId="6C2B490E" w:rsidR="00360B07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 -  المهارات الخاصة بالموضوع </w:t>
            </w:r>
          </w:p>
          <w:p w14:paraId="539E8470" w14:textId="77777777" w:rsidR="001920DF" w:rsidRPr="00DB131F" w:rsidRDefault="001920DF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</w:p>
          <w:p w14:paraId="2A26E787" w14:textId="5BED638E" w:rsidR="00360B07" w:rsidRPr="00DB131F" w:rsidRDefault="00360B07" w:rsidP="00B7288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ب1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920D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تطبيق جميع المفردات عمليا والعمل عليها</w:t>
            </w:r>
            <w:r w:rsidR="00B7288A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.</w:t>
            </w:r>
          </w:p>
          <w:p w14:paraId="318CFBFD" w14:textId="2943AD86" w:rsidR="00360B07" w:rsidRPr="00DB131F" w:rsidRDefault="00360B07" w:rsidP="00F6104A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ب2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1920DF">
              <w:rPr>
                <w:rFonts w:ascii="Cambria" w:hAnsi="Cambria" w:cs="Times New Roman" w:hint="eastAsia"/>
                <w:color w:val="000000"/>
                <w:sz w:val="28"/>
                <w:szCs w:val="28"/>
                <w:rtl/>
                <w:lang w:bidi="ar-IQ"/>
              </w:rPr>
              <w:t>إمكانية</w:t>
            </w:r>
            <w:r w:rsidR="001920D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العمل على </w:t>
            </w:r>
            <w:r w:rsidR="00F6104A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دراسة جدية لقانون الاعلام والجرائم الاعلامية والحد منها</w:t>
            </w:r>
            <w:r w:rsidR="00B7288A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. </w:t>
            </w:r>
          </w:p>
        </w:tc>
      </w:tr>
      <w:tr w:rsidR="00360B07" w:rsidRPr="00DB131F" w14:paraId="499C8078" w14:textId="77777777" w:rsidTr="00DB0B93">
        <w:trPr>
          <w:trHeight w:val="423"/>
        </w:trPr>
        <w:tc>
          <w:tcPr>
            <w:tcW w:w="9720" w:type="dxa"/>
            <w:shd w:val="clear" w:color="auto" w:fill="A7BFDE"/>
            <w:vAlign w:val="center"/>
          </w:tcPr>
          <w:p w14:paraId="43C3CD01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التعليم والتعلم </w:t>
            </w:r>
          </w:p>
        </w:tc>
      </w:tr>
      <w:tr w:rsidR="00360B07" w:rsidRPr="00DB131F" w14:paraId="5148C8F1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13F96505" w14:textId="77777777"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  <w:rtl/>
                <w:lang w:bidi="ar-IQ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IQ"/>
              </w:rPr>
              <w:t>طريقة  الالقاء والاستجواب الحي وحل المشكلات والمناقشة</w:t>
            </w:r>
          </w:p>
          <w:p w14:paraId="61A53A18" w14:textId="51964488"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تضمين طرائق التدريس استعمال للتكنولوجيا التعليم (الداتو شو ) </w:t>
            </w:r>
            <w:r w:rsidR="001920D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او المنصات الالكترونية</w:t>
            </w:r>
          </w:p>
          <w:p w14:paraId="1AB29D49" w14:textId="77777777"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تشجيع الطلبة على التعلم الذاتي </w:t>
            </w:r>
          </w:p>
        </w:tc>
      </w:tr>
      <w:tr w:rsidR="00360B07" w:rsidRPr="00DB131F" w14:paraId="0975ED4F" w14:textId="77777777" w:rsidTr="00DB0B93">
        <w:trPr>
          <w:trHeight w:val="400"/>
        </w:trPr>
        <w:tc>
          <w:tcPr>
            <w:tcW w:w="9720" w:type="dxa"/>
            <w:shd w:val="clear" w:color="auto" w:fill="A7BFDE"/>
            <w:vAlign w:val="center"/>
          </w:tcPr>
          <w:p w14:paraId="7051B411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 طرائق التقييم </w:t>
            </w:r>
          </w:p>
        </w:tc>
      </w:tr>
      <w:tr w:rsidR="00360B07" w:rsidRPr="00DB131F" w14:paraId="2A8DB0F7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0C1DB05E" w14:textId="77777777" w:rsidR="00360B07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المقالية والموضوعية  مع ملاحظة التدريسي لشكل النشاط  للمتعلم  باعتماد اساليب </w:t>
            </w:r>
          </w:p>
          <w:p w14:paraId="6A03B042" w14:textId="77777777" w:rsidR="00360B07" w:rsidRPr="00DB131F" w:rsidRDefault="00360B07" w:rsidP="00360B0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(التقويم التمهيدي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التقويم البنائي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التقويم الختامي ) ممثلا في الاختبارات الفصلية والنهائية </w:t>
            </w:r>
          </w:p>
        </w:tc>
      </w:tr>
      <w:tr w:rsidR="00360B07" w:rsidRPr="00DB131F" w14:paraId="7BE23803" w14:textId="77777777" w:rsidTr="00DB0B93">
        <w:trPr>
          <w:trHeight w:val="1290"/>
        </w:trPr>
        <w:tc>
          <w:tcPr>
            <w:tcW w:w="9720" w:type="dxa"/>
            <w:shd w:val="clear" w:color="auto" w:fill="A7BFDE"/>
            <w:vAlign w:val="center"/>
          </w:tcPr>
          <w:p w14:paraId="18CAB72B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ج- مهارات التفكير</w:t>
            </w:r>
          </w:p>
          <w:p w14:paraId="33E1B261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ج1-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التخطيط</w:t>
            </w:r>
          </w:p>
          <w:p w14:paraId="74851132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ج2-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التنظيم </w:t>
            </w:r>
          </w:p>
          <w:p w14:paraId="2FF1A2D3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ج3-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المراقبة</w:t>
            </w:r>
          </w:p>
          <w:p w14:paraId="640055A3" w14:textId="77777777" w:rsidR="00360B07" w:rsidRPr="00DB131F" w:rsidRDefault="00360B07" w:rsidP="00360B07">
            <w:pPr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ج4-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التقويم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360B07" w:rsidRPr="00DB131F" w14:paraId="7B0070A6" w14:textId="77777777" w:rsidTr="00DB0B93">
        <w:trPr>
          <w:trHeight w:val="471"/>
        </w:trPr>
        <w:tc>
          <w:tcPr>
            <w:tcW w:w="9720" w:type="dxa"/>
            <w:shd w:val="clear" w:color="auto" w:fill="A7BFDE"/>
            <w:vAlign w:val="center"/>
          </w:tcPr>
          <w:p w14:paraId="308BB736" w14:textId="77777777" w:rsidR="00360B07" w:rsidRPr="00DB131F" w:rsidRDefault="00360B07" w:rsidP="00DB0B93">
            <w:pPr>
              <w:tabs>
                <w:tab w:val="left" w:pos="612"/>
              </w:tabs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 طرائق التعليم والتعلم </w:t>
            </w:r>
          </w:p>
        </w:tc>
      </w:tr>
      <w:tr w:rsidR="00360B07" w:rsidRPr="00DB131F" w14:paraId="2B110CFC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5AEE8EEF" w14:textId="77777777" w:rsid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الالقاء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المناقشة </w:t>
            </w:r>
            <w:r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الاستجواب الحي </w:t>
            </w:r>
          </w:p>
          <w:p w14:paraId="0CEE3FC4" w14:textId="77777777" w:rsidR="00360B07" w:rsidRPr="00360B07" w:rsidRDefault="00360B07" w:rsidP="00360B0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التعلم المنظم ذاتيا </w:t>
            </w:r>
          </w:p>
        </w:tc>
      </w:tr>
      <w:tr w:rsidR="00360B07" w:rsidRPr="00DB131F" w14:paraId="55E38C7C" w14:textId="77777777" w:rsidTr="00DB0B93">
        <w:trPr>
          <w:trHeight w:val="425"/>
        </w:trPr>
        <w:tc>
          <w:tcPr>
            <w:tcW w:w="9720" w:type="dxa"/>
            <w:shd w:val="clear" w:color="auto" w:fill="A7BFDE"/>
            <w:vAlign w:val="center"/>
          </w:tcPr>
          <w:p w14:paraId="482BDDAA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   طرائق التقييم </w:t>
            </w:r>
          </w:p>
        </w:tc>
      </w:tr>
      <w:tr w:rsidR="00360B07" w:rsidRPr="00DB131F" w14:paraId="062B8784" w14:textId="77777777" w:rsidTr="00DB0B93">
        <w:trPr>
          <w:trHeight w:val="624"/>
        </w:trPr>
        <w:tc>
          <w:tcPr>
            <w:tcW w:w="9720" w:type="dxa"/>
            <w:shd w:val="clear" w:color="auto" w:fill="A7BFDE"/>
            <w:vAlign w:val="center"/>
          </w:tcPr>
          <w:p w14:paraId="15916710" w14:textId="77777777" w:rsidR="00360B07" w:rsidRPr="00DB131F" w:rsidRDefault="00360B07" w:rsidP="00360B07">
            <w:pPr>
              <w:autoSpaceDE w:val="0"/>
              <w:autoSpaceDN w:val="0"/>
              <w:adjustRightInd w:val="0"/>
              <w:ind w:left="36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الاختبارات التحريرية  والملاحظة  </w:t>
            </w:r>
          </w:p>
        </w:tc>
      </w:tr>
      <w:tr w:rsidR="00360B07" w:rsidRPr="00DB131F" w14:paraId="6EC3DB01" w14:textId="77777777" w:rsidTr="00DB0B93">
        <w:trPr>
          <w:trHeight w:val="1584"/>
        </w:trPr>
        <w:tc>
          <w:tcPr>
            <w:tcW w:w="9720" w:type="dxa"/>
            <w:shd w:val="clear" w:color="auto" w:fill="A7BFDE"/>
            <w:vAlign w:val="center"/>
          </w:tcPr>
          <w:p w14:paraId="4EFA76FE" w14:textId="77777777" w:rsidR="00360B07" w:rsidRPr="00DB131F" w:rsidRDefault="00360B07" w:rsidP="00DB0B93">
            <w:pPr>
              <w:autoSpaceDE w:val="0"/>
              <w:autoSpaceDN w:val="0"/>
              <w:adjustRightInd w:val="0"/>
              <w:ind w:left="43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 - المهارات  العامة والمنقولة ( المهارات الأخرى المتعلقة بقابلية التوظيف والتطور الشخصي ).</w:t>
            </w:r>
          </w:p>
          <w:p w14:paraId="79B3D645" w14:textId="77777777"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د1-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توفير فرص التعلم المستمر للطلبة وتحفيزهم عليها </w:t>
            </w:r>
          </w:p>
          <w:p w14:paraId="033019C5" w14:textId="77777777"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د2-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التعلم الذاتي المنظم</w:t>
            </w:r>
          </w:p>
          <w:p w14:paraId="6759420D" w14:textId="77777777"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د3-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التواصل الاجتماعي</w:t>
            </w:r>
          </w:p>
          <w:p w14:paraId="6647E25C" w14:textId="33752BC7" w:rsidR="00360B07" w:rsidRPr="00DB131F" w:rsidRDefault="00360B07" w:rsidP="00DB0B93">
            <w:pPr>
              <w:tabs>
                <w:tab w:val="left" w:pos="687"/>
              </w:tabs>
              <w:autoSpaceDE w:val="0"/>
              <w:autoSpaceDN w:val="0"/>
              <w:adjustRightInd w:val="0"/>
              <w:ind w:left="612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د4- </w:t>
            </w:r>
            <w:r w:rsidR="001920DF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استخدام الأنترنت لتوسيع المهارات </w:t>
            </w:r>
          </w:p>
        </w:tc>
      </w:tr>
    </w:tbl>
    <w:p w14:paraId="6AB5B1AB" w14:textId="77777777" w:rsidR="00360B07" w:rsidRPr="00E779AA" w:rsidRDefault="00360B07" w:rsidP="00360B07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-56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134"/>
        <w:gridCol w:w="1984"/>
        <w:gridCol w:w="3074"/>
        <w:gridCol w:w="1604"/>
        <w:gridCol w:w="1276"/>
      </w:tblGrid>
      <w:tr w:rsidR="00360B07" w:rsidRPr="00DB131F" w14:paraId="2B708647" w14:textId="77777777" w:rsidTr="00DB0B93">
        <w:trPr>
          <w:trHeight w:val="538"/>
        </w:trPr>
        <w:tc>
          <w:tcPr>
            <w:tcW w:w="9720" w:type="dxa"/>
            <w:gridSpan w:val="6"/>
            <w:shd w:val="clear" w:color="auto" w:fill="A7BFDE"/>
            <w:vAlign w:val="center"/>
          </w:tcPr>
          <w:p w14:paraId="576DD425" w14:textId="77777777" w:rsidR="00360B07" w:rsidRPr="00DB131F" w:rsidRDefault="00360B07" w:rsidP="00360B07">
            <w:pPr>
              <w:numPr>
                <w:ilvl w:val="0"/>
                <w:numId w:val="1"/>
              </w:numPr>
              <w:tabs>
                <w:tab w:val="left" w:pos="43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lastRenderedPageBreak/>
              <w:t>بنية المقرر</w:t>
            </w:r>
          </w:p>
        </w:tc>
      </w:tr>
      <w:tr w:rsidR="00360B07" w:rsidRPr="00DB131F" w14:paraId="3F58718E" w14:textId="77777777" w:rsidTr="009A13FC">
        <w:trPr>
          <w:trHeight w:val="907"/>
        </w:trPr>
        <w:tc>
          <w:tcPr>
            <w:tcW w:w="648" w:type="dxa"/>
            <w:shd w:val="clear" w:color="auto" w:fill="A7BFDE"/>
            <w:vAlign w:val="center"/>
          </w:tcPr>
          <w:p w14:paraId="16DC2EC8" w14:textId="73D13A45" w:rsidR="00360B07" w:rsidRPr="009A13FC" w:rsidRDefault="009A13FC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س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17FB7218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الساعات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2454C87B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مخرجات التعلم المطلوبة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639BCE47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اسم الوحدة / المساق أو الموضوع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6B457173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طريقة التعليم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621E4C0D" w14:textId="77777777" w:rsidR="00360B07" w:rsidRPr="009A13FC" w:rsidRDefault="00360B07" w:rsidP="00DB0B93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9A13FC"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طريقة التقييم</w:t>
            </w:r>
          </w:p>
        </w:tc>
      </w:tr>
      <w:tr w:rsidR="009A13FC" w:rsidRPr="00DB131F" w14:paraId="5BCE3FFE" w14:textId="77777777" w:rsidTr="009A13FC">
        <w:trPr>
          <w:trHeight w:val="39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F091E77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BE298D1" w14:textId="5B31FBBA" w:rsidR="009A13FC" w:rsidRPr="009A13FC" w:rsidRDefault="00871A64" w:rsidP="009A13FC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F0D5EBF" w14:textId="060EAB7C" w:rsidR="009A13FC" w:rsidRPr="00DB131F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B33816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المشار اليها في المحور السابق وكل حسب المحتوى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EF8908A" w14:textId="09F2AE80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تعريف القانون وتعريف الجريمة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CDDF1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4F450D7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3E8EDFE" w14:textId="77777777" w:rsidTr="009A13FC">
        <w:trPr>
          <w:trHeight w:val="339"/>
        </w:trPr>
        <w:tc>
          <w:tcPr>
            <w:tcW w:w="648" w:type="dxa"/>
            <w:shd w:val="clear" w:color="auto" w:fill="A7BFDE"/>
            <w:vAlign w:val="center"/>
          </w:tcPr>
          <w:p w14:paraId="1279CA4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6551681F" w14:textId="4A359274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7F1449CB" w14:textId="77777777" w:rsidR="009A13FC" w:rsidRPr="00DB131F" w:rsidRDefault="009A13FC" w:rsidP="009A13FC">
            <w:pPr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485FFD76" w14:textId="7C394E7B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قانون الاعلام وعلاقته مع القوانين الاخرى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258B768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724DF625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84730A3" w14:textId="77777777" w:rsidTr="009A13FC">
        <w:trPr>
          <w:trHeight w:val="320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9FEE931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344ADF5" w14:textId="5DCB05C7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CD24979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A598D03" w14:textId="2A316240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حرية العمل الاعلامي</w:t>
            </w:r>
            <w:r w:rsidR="008A40E3">
              <w:rPr>
                <w:rFonts w:hint="cs"/>
                <w:rtl/>
              </w:rPr>
              <w:t xml:space="preserve"> </w:t>
            </w:r>
            <w:r w:rsidR="008E7F5F">
              <w:rPr>
                <w:rFonts w:hint="cs"/>
                <w:rtl/>
              </w:rPr>
              <w:t xml:space="preserve">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8836EB4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53AB53A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71B2D866" w14:textId="77777777" w:rsidTr="009A13FC">
        <w:trPr>
          <w:trHeight w:val="331"/>
        </w:trPr>
        <w:tc>
          <w:tcPr>
            <w:tcW w:w="648" w:type="dxa"/>
            <w:shd w:val="clear" w:color="auto" w:fill="A7BFDE"/>
            <w:vAlign w:val="center"/>
          </w:tcPr>
          <w:p w14:paraId="1E21AA6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0C929B9E" w14:textId="13CD3506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6F68B557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1F01CC9C" w14:textId="77DE8866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المسؤوليات الاعلامية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231335D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330569A6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0316F2BC" w14:textId="77777777" w:rsidTr="009A13FC">
        <w:trPr>
          <w:trHeight w:val="340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524ABC0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ADDD7C4" w14:textId="0B6DEC4F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BAB4D26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5BB8792" w14:textId="0784E074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جرائم الرأي</w:t>
            </w:r>
            <w:r w:rsidR="008A40E3">
              <w:rPr>
                <w:rFonts w:hint="cs"/>
                <w:rtl/>
              </w:rPr>
              <w:t xml:space="preserve"> </w:t>
            </w:r>
            <w:r w:rsidR="008E7F5F">
              <w:rPr>
                <w:rFonts w:hint="cs"/>
                <w:rtl/>
              </w:rPr>
              <w:t xml:space="preserve">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64C9A93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43D2A52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596E773C" w14:textId="77777777" w:rsidTr="009A13FC">
        <w:trPr>
          <w:trHeight w:val="323"/>
        </w:trPr>
        <w:tc>
          <w:tcPr>
            <w:tcW w:w="648" w:type="dxa"/>
            <w:shd w:val="clear" w:color="auto" w:fill="A7BFDE"/>
            <w:vAlign w:val="center"/>
          </w:tcPr>
          <w:p w14:paraId="226ACBCC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134" w:type="dxa"/>
            <w:shd w:val="clear" w:color="auto" w:fill="D3DFEE"/>
            <w:vAlign w:val="center"/>
          </w:tcPr>
          <w:p w14:paraId="76191F1C" w14:textId="4DF267C6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shd w:val="clear" w:color="auto" w:fill="A7BFDE"/>
            <w:vAlign w:val="center"/>
          </w:tcPr>
          <w:p w14:paraId="3CCB6963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shd w:val="clear" w:color="auto" w:fill="D3DFEE"/>
            <w:vAlign w:val="center"/>
          </w:tcPr>
          <w:p w14:paraId="6296CA50" w14:textId="0DD29557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الدستور العراقي</w:t>
            </w:r>
          </w:p>
        </w:tc>
        <w:tc>
          <w:tcPr>
            <w:tcW w:w="1604" w:type="dxa"/>
            <w:shd w:val="clear" w:color="auto" w:fill="A7BFDE"/>
            <w:vAlign w:val="center"/>
          </w:tcPr>
          <w:p w14:paraId="4DDC469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shd w:val="clear" w:color="auto" w:fill="D3DFEE"/>
            <w:vAlign w:val="center"/>
          </w:tcPr>
          <w:p w14:paraId="168DCFE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1FD1F3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DE12537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5DA8D0" w14:textId="4EA9A55B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221AE4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46E62CF" w14:textId="4339F884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واجبات الاعلام والقانون الدولي</w:t>
            </w:r>
            <w:r w:rsidR="008A40E3">
              <w:rPr>
                <w:rFonts w:hint="cs"/>
                <w:rtl/>
              </w:rPr>
              <w:t xml:space="preserve"> </w:t>
            </w:r>
            <w:r w:rsidR="008E7F5F">
              <w:rPr>
                <w:rFonts w:hint="cs"/>
                <w:rtl/>
              </w:rPr>
              <w:t xml:space="preserve">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9D1921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7DD5B1C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76F7256B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6A30C85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824231B" w14:textId="7E53EC92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63A604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2E4ADCF" w14:textId="6A9B9183" w:rsidR="009A13FC" w:rsidRPr="009A13FC" w:rsidRDefault="008A40E3" w:rsidP="009A13F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 </w:t>
            </w:r>
            <w:r w:rsidR="008E7F5F">
              <w:rPr>
                <w:rFonts w:hint="cs"/>
                <w:rtl/>
                <w:lang w:bidi="ar-IQ"/>
              </w:rPr>
              <w:t xml:space="preserve"> </w:t>
            </w:r>
            <w:r w:rsidR="001F74B6">
              <w:rPr>
                <w:rFonts w:hint="cs"/>
                <w:rtl/>
                <w:lang w:bidi="ar-IQ"/>
              </w:rPr>
              <w:t>الرقابة في الاعلام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9ECCD8A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C96243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60E644B6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2636DDD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B7A71A8" w14:textId="5AE100F2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367009D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18F7BED" w14:textId="06B9A5FD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معنى حرية الاعلام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891F45B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2584F48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33DE077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CE6E5DC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0D30C4" w14:textId="3EE3FC2E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214B52F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F7787B7" w14:textId="7154BE27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ضمانات حرية الاعلام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79E67CD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300E1A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9A13FC" w:rsidRPr="00DB131F" w14:paraId="2A4E5857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7D0DF08" w14:textId="77777777" w:rsidR="009A13FC" w:rsidRPr="005862E3" w:rsidRDefault="009A13FC" w:rsidP="009A13FC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3091357" w14:textId="16974900" w:rsidR="009A13FC" w:rsidRPr="00384B08" w:rsidRDefault="00871A64" w:rsidP="009A13F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E37DDDA" w14:textId="77777777" w:rsidR="009A13FC" w:rsidRPr="00DB131F" w:rsidRDefault="009A13FC" w:rsidP="009A13FC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046C797" w14:textId="077A1ACD" w:rsidR="009A13FC" w:rsidRPr="009A13FC" w:rsidRDefault="001F74B6" w:rsidP="009A13F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الملكية العامة والملكية الخاصة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663CC11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D986459" w14:textId="77777777" w:rsidR="009A13FC" w:rsidRPr="009A13FC" w:rsidRDefault="009A13FC" w:rsidP="009A13FC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9EB2B19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A9FC951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EFAD561" w14:textId="3696AB02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8E9D7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78FC3D5" w14:textId="56F4D8EC" w:rsidR="00EC364F" w:rsidRPr="009A13FC" w:rsidRDefault="001F74B6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الحقوق المترتبة على الصحفي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1589D6B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F9BDFF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47A9B3F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DE10C0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D96B630" w14:textId="70C3FAAD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9D84D3E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A181C78" w14:textId="55866C13" w:rsidR="00EC364F" w:rsidRPr="009A13FC" w:rsidRDefault="008A40E3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EC364F">
              <w:rPr>
                <w:rFonts w:hint="cs"/>
                <w:rtl/>
              </w:rPr>
              <w:t xml:space="preserve"> </w:t>
            </w:r>
            <w:r w:rsidR="001F74B6">
              <w:rPr>
                <w:rFonts w:hint="cs"/>
                <w:rtl/>
              </w:rPr>
              <w:t>حق الوصول الى المعلومة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A08CC0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E874D35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7836710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46A9A32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8AA4D3A" w14:textId="177BF1E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8617479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BE2DF5" w14:textId="5C39CAB5" w:rsidR="00EC364F" w:rsidRPr="009A13FC" w:rsidRDefault="001F74B6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التشريعات الاعلامية التعريف والهوية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F5EE56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3CC54D6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64C18F67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B9C18BA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E6D6E1E" w14:textId="0CFA001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7262082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CB9EA21" w14:textId="5C6E25C5" w:rsidR="00EC364F" w:rsidRPr="00167832" w:rsidRDefault="00EC364F" w:rsidP="00EC364F">
            <w:pPr>
              <w:jc w:val="center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امتحان الكورس الأول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57B1B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64A2030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5807B334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0A74492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BFE934B" w14:textId="011E3622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06580A2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1049F44" w14:textId="2D716000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لمحات عن التشريعات العراقية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95EDA6F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6EE88E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3599B52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A72BA31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E5DBDA5" w14:textId="041D3B26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D414698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C3E2563" w14:textId="565A3CA7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جرائم العدوان على الاعتبار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72D1D95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8D4B61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697B7FD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FA8570D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8208BC1" w14:textId="207512D8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39E32AC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70AB5DE" w14:textId="452855D5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جرائم الافشاء والتضليل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0EFE722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E82C2E4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8CAB05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1E535B9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14ADE64" w14:textId="72F5121D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425030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B0AFB36" w14:textId="1C75D5DD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اساليب الكشف عن جرائم التضليل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53FBD1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3F067C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EDFECF2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2DC9C8D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46EB2FA" w14:textId="305579EB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5D4EDEB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4B84D0E" w14:textId="0E45FEB7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جرائم التحريض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D70CF2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BC7E66F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8D8F2B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3F91B15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34E387E" w14:textId="5568EF43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ADA0F57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A8B6715" w14:textId="5299A580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جرائم النشر الالكتروني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0FE4873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62E49F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76EAF181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55E4D3E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A19124" w14:textId="057FF2E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49FE9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4B827D8" w14:textId="1CB38105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الملكية الفكرية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D462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ED971A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060B54D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E3FE537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449327D" w14:textId="112C90E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722D87F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ED88057" w14:textId="3E060A3A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بنود ميثاق الشرف العربي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2C05B4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87A8C2E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09ED6365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91816B9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24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C2CA98C" w14:textId="722C7DE0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87140BE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BCD8D8A" w14:textId="41798582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قانون حقوق الصحفيين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7BBE324" w14:textId="607790EB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  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>الاستجواب الحي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E05A73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 xml:space="preserve">الاختبارات 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lastRenderedPageBreak/>
              <w:t>التحريرية</w:t>
            </w:r>
          </w:p>
        </w:tc>
      </w:tr>
      <w:tr w:rsidR="00EC364F" w:rsidRPr="00DB131F" w14:paraId="3CF052D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730ACED0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lastRenderedPageBreak/>
              <w:t>25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0ACF974" w14:textId="204D053F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6EA7C3C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CACB9E6" w14:textId="4AEDBA52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هيئة الاعلام والاتصالات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964A96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65C47604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53890CE3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6AA7D933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4446F77" w14:textId="3073D947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074FE54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34D84AD" w14:textId="495DEB16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لائحة قواعد الاخلاقيات الصحفية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FE7C878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A02ABE3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172C26D6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4BC0502F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BD0EE3F" w14:textId="64B9ECD0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0950B231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77D0CA54" w14:textId="1AF89A3C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توجيهات عامة لوسائل البث الاعلامي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FEEF220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CCB87F9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2031A27C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3DAAF3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781ACA6" w14:textId="70B7F675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54C92EF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51B0787" w14:textId="4AAAFD5D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الرصد الصحفي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8FCAB6C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50491EDB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2CD5973E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B332A3E" w14:textId="77777777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 w:rsidRPr="005862E3"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64E85307" w14:textId="567AF693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FC630D3" w14:textId="77777777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>=</w:t>
            </w: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314BDD1A" w14:textId="0E9CCBD8" w:rsidR="00EC364F" w:rsidRPr="009A13FC" w:rsidRDefault="00AD7C5C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امثلة عن الصحف التي تخرق قواعد الاخلاقيات الصحفية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6E0F1A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الالقاء </w:t>
            </w:r>
            <w:r w:rsidRPr="009A13FC">
              <w:rPr>
                <w:rFonts w:ascii="Cambria" w:hAnsi="Cambria" w:cs="Times New Roman"/>
                <w:color w:val="000000"/>
                <w:sz w:val="22"/>
                <w:szCs w:val="22"/>
                <w:rtl/>
                <w:lang w:bidi="ar-IQ"/>
              </w:rPr>
              <w:t>–</w:t>
            </w: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 xml:space="preserve"> المناقشة</w:t>
            </w: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07463E6D" w14:textId="7777777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  <w:r w:rsidRPr="009A13FC">
              <w:rPr>
                <w:rFonts w:ascii="Cambria" w:hAnsi="Cambria" w:cs="Times New Roman" w:hint="cs"/>
                <w:color w:val="000000"/>
                <w:sz w:val="22"/>
                <w:szCs w:val="22"/>
                <w:rtl/>
                <w:lang w:bidi="ar-IQ"/>
              </w:rPr>
              <w:t>الاختبارات التحريرية</w:t>
            </w:r>
          </w:p>
        </w:tc>
      </w:tr>
      <w:tr w:rsidR="00EC364F" w:rsidRPr="00DB131F" w14:paraId="78C86794" w14:textId="77777777" w:rsidTr="009A13FC">
        <w:trPr>
          <w:trHeight w:val="319"/>
        </w:trPr>
        <w:tc>
          <w:tcPr>
            <w:tcW w:w="648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1917EF7B" w14:textId="3807DA59" w:rsidR="00EC364F" w:rsidRPr="005862E3" w:rsidRDefault="00EC364F" w:rsidP="00EC364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113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4AFFE0" w14:textId="61EE08E4" w:rsidR="00EC364F" w:rsidRPr="00384B08" w:rsidRDefault="00EC364F" w:rsidP="00EC364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46470513" w14:textId="5BEB0364" w:rsidR="00EC364F" w:rsidRPr="00DB131F" w:rsidRDefault="00EC364F" w:rsidP="00EC364F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  <w:tc>
          <w:tcPr>
            <w:tcW w:w="307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2D9A756E" w14:textId="5874B655" w:rsidR="00EC364F" w:rsidRPr="009A13FC" w:rsidRDefault="00EC364F" w:rsidP="00EC364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امتحان الكورس الثاني </w:t>
            </w:r>
          </w:p>
        </w:tc>
        <w:tc>
          <w:tcPr>
            <w:tcW w:w="1604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center"/>
          </w:tcPr>
          <w:p w14:paraId="1997DA66" w14:textId="65E34C17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</w:p>
        </w:tc>
        <w:tc>
          <w:tcPr>
            <w:tcW w:w="1276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71A241EF" w14:textId="3F70CFDE" w:rsidR="00EC364F" w:rsidRPr="009A13FC" w:rsidRDefault="00EC364F" w:rsidP="00EC364F">
            <w:pPr>
              <w:tabs>
                <w:tab w:val="left" w:pos="6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color w:val="000000"/>
                <w:sz w:val="22"/>
                <w:szCs w:val="22"/>
                <w:lang w:bidi="ar-IQ"/>
              </w:rPr>
            </w:pPr>
          </w:p>
        </w:tc>
      </w:tr>
    </w:tbl>
    <w:p w14:paraId="58A64EEB" w14:textId="77777777" w:rsidR="00360B07" w:rsidRPr="00807DE1" w:rsidRDefault="00360B07" w:rsidP="00360B07">
      <w:pPr>
        <w:rPr>
          <w:vanish/>
        </w:rPr>
      </w:pPr>
    </w:p>
    <w:tbl>
      <w:tblPr>
        <w:tblpPr w:leftFromText="180" w:rightFromText="180" w:vertAnchor="page" w:horzAnchor="margin" w:tblpXSpec="center" w:tblpY="4891"/>
        <w:bidiVisual/>
        <w:tblW w:w="972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4007"/>
        <w:gridCol w:w="5713"/>
      </w:tblGrid>
      <w:tr w:rsidR="00C33AF7" w:rsidRPr="00DB131F" w14:paraId="1509A125" w14:textId="77777777" w:rsidTr="00C33AF7">
        <w:trPr>
          <w:trHeight w:val="477"/>
        </w:trPr>
        <w:tc>
          <w:tcPr>
            <w:tcW w:w="9720" w:type="dxa"/>
            <w:gridSpan w:val="2"/>
            <w:shd w:val="clear" w:color="auto" w:fill="A7BFDE"/>
            <w:vAlign w:val="center"/>
          </w:tcPr>
          <w:p w14:paraId="35EE60F0" w14:textId="77777777" w:rsidR="00C33AF7" w:rsidRPr="00DB131F" w:rsidRDefault="00C33AF7" w:rsidP="00C33AF7">
            <w:pPr>
              <w:numPr>
                <w:ilvl w:val="0"/>
                <w:numId w:val="1"/>
              </w:numPr>
              <w:tabs>
                <w:tab w:val="left" w:pos="252"/>
                <w:tab w:val="left" w:pos="432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DB131F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البنية التحتية </w:t>
            </w:r>
            <w:r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قاعات دراسية عدد (5) مكتبة قسم   - مختبر متخصص للتطبيقات العملية </w:t>
            </w:r>
          </w:p>
        </w:tc>
      </w:tr>
      <w:tr w:rsidR="00C33AF7" w:rsidRPr="00DB131F" w14:paraId="390EE130" w14:textId="77777777" w:rsidTr="00C33AF7">
        <w:trPr>
          <w:trHeight w:val="1587"/>
        </w:trPr>
        <w:tc>
          <w:tcPr>
            <w:tcW w:w="4007" w:type="dxa"/>
            <w:shd w:val="clear" w:color="auto" w:fill="A7BFDE"/>
            <w:vAlign w:val="center"/>
          </w:tcPr>
          <w:p w14:paraId="2D77C6A2" w14:textId="77777777" w:rsidR="00C33AF7" w:rsidRPr="008164E0" w:rsidRDefault="00C33AF7" w:rsidP="00C33AF7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القراءات المطلوبة :</w:t>
            </w:r>
          </w:p>
          <w:p w14:paraId="670C058C" w14:textId="77777777" w:rsidR="00C33AF7" w:rsidRPr="008164E0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 xml:space="preserve">النصوص الأساسية </w:t>
            </w:r>
          </w:p>
          <w:p w14:paraId="533DBDC0" w14:textId="77777777" w:rsidR="00C33AF7" w:rsidRPr="008164E0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كتب المقرر</w:t>
            </w:r>
          </w:p>
          <w:p w14:paraId="02A54C31" w14:textId="77777777" w:rsidR="00C33AF7" w:rsidRPr="008164E0" w:rsidRDefault="00C33AF7" w:rsidP="00C33A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 xml:space="preserve">أخرى     </w:t>
            </w:r>
          </w:p>
        </w:tc>
        <w:tc>
          <w:tcPr>
            <w:tcW w:w="5713" w:type="dxa"/>
            <w:shd w:val="clear" w:color="auto" w:fill="D3DFEE"/>
            <w:vAlign w:val="center"/>
          </w:tcPr>
          <w:p w14:paraId="1A689453" w14:textId="77777777" w:rsidR="00C33AF7" w:rsidRPr="00DB131F" w:rsidRDefault="00C33AF7" w:rsidP="00C33AF7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 xml:space="preserve"> - كتب المقرر</w:t>
            </w:r>
          </w:p>
        </w:tc>
      </w:tr>
      <w:tr w:rsidR="00C33AF7" w:rsidRPr="00DB131F" w14:paraId="30EE94BE" w14:textId="77777777" w:rsidTr="00C33AF7">
        <w:trPr>
          <w:trHeight w:val="1247"/>
        </w:trPr>
        <w:tc>
          <w:tcPr>
            <w:tcW w:w="4007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0AE1BF4A" w14:textId="77777777" w:rsidR="00C33AF7" w:rsidRPr="008164E0" w:rsidRDefault="00C33AF7" w:rsidP="00C33AF7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4"/>
                <w:szCs w:val="24"/>
                <w:lang w:bidi="ar-IQ"/>
              </w:rPr>
            </w:pPr>
            <w:r w:rsidRPr="008164E0">
              <w:rPr>
                <w:rFonts w:ascii="Cambria" w:hAnsi="Cambria" w:cs="Times New Roman"/>
                <w:color w:val="000000"/>
                <w:sz w:val="24"/>
                <w:szCs w:val="24"/>
                <w:rtl/>
                <w:lang w:bidi="ar-IQ"/>
              </w:rPr>
              <w:t>متطلبات خاصة ( وتشمل على سبيل المثال ورش العمل والدوريات والبرمجيات والمواقع الالكترونية )</w:t>
            </w:r>
          </w:p>
        </w:tc>
        <w:tc>
          <w:tcPr>
            <w:tcW w:w="5713" w:type="dxa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11742CFD" w14:textId="77777777" w:rsidR="00C33AF7" w:rsidRPr="00DB131F" w:rsidRDefault="00C33AF7" w:rsidP="00C33AF7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  <w:r>
              <w:rPr>
                <w:rFonts w:ascii="Cambria" w:hAnsi="Cambria" w:hint="cs"/>
                <w:color w:val="000000"/>
                <w:sz w:val="28"/>
                <w:szCs w:val="28"/>
                <w:rtl/>
                <w:lang w:bidi="ar-IQ"/>
              </w:rPr>
              <w:t>- الدوريات والمواقع الالكترونية</w:t>
            </w:r>
          </w:p>
        </w:tc>
      </w:tr>
    </w:tbl>
    <w:tbl>
      <w:tblPr>
        <w:bidiVisual/>
        <w:tblW w:w="9961" w:type="dxa"/>
        <w:tblInd w:w="-6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407"/>
        <w:gridCol w:w="5954"/>
      </w:tblGrid>
      <w:tr w:rsidR="00C33AF7" w:rsidRPr="00C33AF7" w14:paraId="7A092E87" w14:textId="77777777" w:rsidTr="00D45DA1">
        <w:trPr>
          <w:trHeight w:val="1247"/>
        </w:trPr>
        <w:tc>
          <w:tcPr>
            <w:tcW w:w="4007" w:type="dxa"/>
            <w:gridSpan w:val="2"/>
            <w:shd w:val="clear" w:color="auto" w:fill="A7BFDE"/>
            <w:vAlign w:val="center"/>
          </w:tcPr>
          <w:p w14:paraId="7D6A6616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C33AF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الخدمات الاجتماعية ( وتشمل على سبيل المثال محاضرات الضيوف والتدريب المهني والدراسات الميدانية ) </w:t>
            </w:r>
          </w:p>
        </w:tc>
        <w:tc>
          <w:tcPr>
            <w:tcW w:w="5954" w:type="dxa"/>
            <w:shd w:val="clear" w:color="auto" w:fill="D3DFEE"/>
            <w:vAlign w:val="center"/>
          </w:tcPr>
          <w:p w14:paraId="75DB52EC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4DC85EA3" w14:textId="77777777" w:rsidTr="00D45DA1">
        <w:trPr>
          <w:trHeight w:val="419"/>
        </w:trPr>
        <w:tc>
          <w:tcPr>
            <w:tcW w:w="9961" w:type="dxa"/>
            <w:gridSpan w:val="3"/>
            <w:shd w:val="clear" w:color="auto" w:fill="A7BFDE"/>
            <w:vAlign w:val="center"/>
          </w:tcPr>
          <w:p w14:paraId="4D4AE88E" w14:textId="77777777" w:rsidR="00C33AF7" w:rsidRPr="00C33AF7" w:rsidRDefault="00C33AF7" w:rsidP="00D45DA1">
            <w:pPr>
              <w:numPr>
                <w:ilvl w:val="0"/>
                <w:numId w:val="1"/>
              </w:numPr>
              <w:tabs>
                <w:tab w:val="left" w:pos="507"/>
              </w:tabs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C33AF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القبول</w:t>
            </w:r>
            <w:r w:rsidRPr="00C33AF7">
              <w:rPr>
                <w:rFonts w:ascii="Cambria" w:hAnsi="Cambria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: </w:t>
            </w:r>
          </w:p>
        </w:tc>
      </w:tr>
      <w:tr w:rsidR="00C33AF7" w:rsidRPr="00C33AF7" w14:paraId="135E5589" w14:textId="77777777" w:rsidTr="00D45DA1">
        <w:trPr>
          <w:trHeight w:val="473"/>
        </w:trPr>
        <w:tc>
          <w:tcPr>
            <w:tcW w:w="3600" w:type="dxa"/>
            <w:shd w:val="clear" w:color="auto" w:fill="A7BFDE"/>
            <w:vAlign w:val="center"/>
          </w:tcPr>
          <w:p w14:paraId="1AE35EE5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C33AF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المتطلبات السابقة</w:t>
            </w:r>
          </w:p>
        </w:tc>
        <w:tc>
          <w:tcPr>
            <w:tcW w:w="6361" w:type="dxa"/>
            <w:gridSpan w:val="2"/>
            <w:shd w:val="clear" w:color="auto" w:fill="D3DFEE"/>
            <w:vAlign w:val="center"/>
          </w:tcPr>
          <w:p w14:paraId="1FBC3C34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0002CDA7" w14:textId="77777777" w:rsidTr="00D45DA1">
        <w:trPr>
          <w:trHeight w:val="495"/>
        </w:trPr>
        <w:tc>
          <w:tcPr>
            <w:tcW w:w="3600" w:type="dxa"/>
            <w:tcBorders>
              <w:right w:val="single" w:sz="6" w:space="0" w:color="4F81BD"/>
            </w:tcBorders>
            <w:shd w:val="clear" w:color="auto" w:fill="A7BFDE"/>
            <w:vAlign w:val="center"/>
          </w:tcPr>
          <w:p w14:paraId="2504168D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C33AF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>أقل عدد من الطلبة</w:t>
            </w:r>
          </w:p>
        </w:tc>
        <w:tc>
          <w:tcPr>
            <w:tcW w:w="6361" w:type="dxa"/>
            <w:gridSpan w:val="2"/>
            <w:tcBorders>
              <w:left w:val="single" w:sz="6" w:space="0" w:color="4F81BD"/>
            </w:tcBorders>
            <w:shd w:val="clear" w:color="auto" w:fill="A7BFDE"/>
            <w:vAlign w:val="center"/>
          </w:tcPr>
          <w:p w14:paraId="28E1F864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  <w:tr w:rsidR="00C33AF7" w:rsidRPr="00C33AF7" w14:paraId="5A5E9046" w14:textId="77777777" w:rsidTr="00D45DA1">
        <w:trPr>
          <w:trHeight w:val="517"/>
        </w:trPr>
        <w:tc>
          <w:tcPr>
            <w:tcW w:w="3600" w:type="dxa"/>
            <w:shd w:val="clear" w:color="auto" w:fill="A7BFDE"/>
            <w:vAlign w:val="center"/>
          </w:tcPr>
          <w:p w14:paraId="0698316D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  <w:r w:rsidRPr="00C33AF7">
              <w:rPr>
                <w:rFonts w:ascii="Cambria" w:hAnsi="Cambria" w:cs="Times New Roman"/>
                <w:color w:val="000000"/>
                <w:sz w:val="28"/>
                <w:szCs w:val="28"/>
                <w:rtl/>
                <w:lang w:bidi="ar-IQ"/>
              </w:rPr>
              <w:t xml:space="preserve">أكبر عدد من الطلبة </w:t>
            </w:r>
          </w:p>
        </w:tc>
        <w:tc>
          <w:tcPr>
            <w:tcW w:w="6361" w:type="dxa"/>
            <w:gridSpan w:val="2"/>
            <w:shd w:val="clear" w:color="auto" w:fill="D3DFEE"/>
            <w:vAlign w:val="center"/>
          </w:tcPr>
          <w:p w14:paraId="17ACC718" w14:textId="77777777" w:rsidR="00C33AF7" w:rsidRPr="00C33AF7" w:rsidRDefault="00C33AF7" w:rsidP="00D45DA1">
            <w:pPr>
              <w:autoSpaceDE w:val="0"/>
              <w:autoSpaceDN w:val="0"/>
              <w:adjustRightInd w:val="0"/>
              <w:rPr>
                <w:rFonts w:ascii="Cambria" w:hAnsi="Cambria" w:cs="Times New Roman"/>
                <w:color w:val="000000"/>
                <w:sz w:val="28"/>
                <w:szCs w:val="28"/>
                <w:lang w:bidi="ar-IQ"/>
              </w:rPr>
            </w:pPr>
          </w:p>
        </w:tc>
      </w:tr>
    </w:tbl>
    <w:p w14:paraId="1845DBDC" w14:textId="002CF5E6" w:rsidR="00C33AF7" w:rsidRDefault="00C33AF7">
      <w:bookmarkStart w:id="0" w:name="_GoBack"/>
      <w:bookmarkEnd w:id="0"/>
    </w:p>
    <w:p w14:paraId="570E34FD" w14:textId="77777777" w:rsidR="00C33AF7" w:rsidRPr="00C33AF7" w:rsidRDefault="00C33AF7" w:rsidP="00C33AF7"/>
    <w:p w14:paraId="34CE6288" w14:textId="77777777" w:rsidR="00C33AF7" w:rsidRPr="00C33AF7" w:rsidRDefault="00C33AF7" w:rsidP="00C33AF7"/>
    <w:p w14:paraId="018FB519" w14:textId="77777777" w:rsidR="00C33AF7" w:rsidRPr="00C33AF7" w:rsidRDefault="00C33AF7" w:rsidP="00C33AF7"/>
    <w:p w14:paraId="3D2A95E2" w14:textId="77777777" w:rsidR="00C33AF7" w:rsidRPr="00C33AF7" w:rsidRDefault="00C33AF7" w:rsidP="00C33AF7"/>
    <w:p w14:paraId="0B8E22A7" w14:textId="77777777" w:rsidR="00C33AF7" w:rsidRPr="00C33AF7" w:rsidRDefault="00C33AF7" w:rsidP="00C33AF7"/>
    <w:p w14:paraId="72D32D11" w14:textId="77777777" w:rsidR="00C33AF7" w:rsidRPr="00C33AF7" w:rsidRDefault="00C33AF7" w:rsidP="00C33AF7"/>
    <w:p w14:paraId="5DC217C0" w14:textId="77777777" w:rsidR="00C33AF7" w:rsidRPr="00C33AF7" w:rsidRDefault="00C33AF7" w:rsidP="00C33AF7"/>
    <w:p w14:paraId="3A8E49C2" w14:textId="77777777" w:rsidR="00C33AF7" w:rsidRPr="00C33AF7" w:rsidRDefault="00C33AF7" w:rsidP="00C33AF7"/>
    <w:p w14:paraId="2D8DD265" w14:textId="77777777" w:rsidR="00C33AF7" w:rsidRPr="00C33AF7" w:rsidRDefault="00C33AF7" w:rsidP="00C33AF7"/>
    <w:p w14:paraId="3F5A40A2" w14:textId="77777777" w:rsidR="00C33AF7" w:rsidRPr="00C33AF7" w:rsidRDefault="00C33AF7" w:rsidP="00C33AF7"/>
    <w:p w14:paraId="1AA56AC9" w14:textId="77777777" w:rsidR="00C33AF7" w:rsidRPr="00C33AF7" w:rsidRDefault="00C33AF7" w:rsidP="00C33AF7"/>
    <w:p w14:paraId="762A5BBD" w14:textId="77777777" w:rsidR="00C33AF7" w:rsidRPr="00C33AF7" w:rsidRDefault="00C33AF7" w:rsidP="00C33AF7"/>
    <w:p w14:paraId="089A1D67" w14:textId="77777777" w:rsidR="00C33AF7" w:rsidRPr="00C33AF7" w:rsidRDefault="00C33AF7" w:rsidP="00C33AF7"/>
    <w:p w14:paraId="4EDA0AF9" w14:textId="77777777" w:rsidR="00C33AF7" w:rsidRPr="00C33AF7" w:rsidRDefault="00C33AF7" w:rsidP="00C33AF7"/>
    <w:p w14:paraId="46FBF2F6" w14:textId="77777777" w:rsidR="00C33AF7" w:rsidRPr="00C33AF7" w:rsidRDefault="00C33AF7" w:rsidP="00C33AF7"/>
    <w:p w14:paraId="57E222D0" w14:textId="1DE3CB53" w:rsidR="004F56A0" w:rsidRPr="00C33AF7" w:rsidRDefault="004F56A0" w:rsidP="00C33AF7"/>
    <w:sectPr w:rsidR="004F56A0" w:rsidRPr="00C33AF7" w:rsidSect="00360B07">
      <w:pgSz w:w="11906" w:h="16838"/>
      <w:pgMar w:top="1440" w:right="1800" w:bottom="1135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7162A"/>
    <w:multiLevelType w:val="hybridMultilevel"/>
    <w:tmpl w:val="CA9424EA"/>
    <w:lvl w:ilvl="0" w:tplc="50D8DD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93630"/>
    <w:multiLevelType w:val="hybridMultilevel"/>
    <w:tmpl w:val="E88255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5A27D9"/>
    <w:multiLevelType w:val="multilevel"/>
    <w:tmpl w:val="D3E2F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FB"/>
    <w:rsid w:val="00167832"/>
    <w:rsid w:val="001920DF"/>
    <w:rsid w:val="001F74B6"/>
    <w:rsid w:val="00211FFD"/>
    <w:rsid w:val="002744A0"/>
    <w:rsid w:val="002A3972"/>
    <w:rsid w:val="002F6750"/>
    <w:rsid w:val="003436BB"/>
    <w:rsid w:val="00360B07"/>
    <w:rsid w:val="003768FB"/>
    <w:rsid w:val="004D4833"/>
    <w:rsid w:val="004F56A0"/>
    <w:rsid w:val="005602D2"/>
    <w:rsid w:val="005F6312"/>
    <w:rsid w:val="0077436F"/>
    <w:rsid w:val="008164E0"/>
    <w:rsid w:val="00853B55"/>
    <w:rsid w:val="00871A64"/>
    <w:rsid w:val="008A40E3"/>
    <w:rsid w:val="008C7B53"/>
    <w:rsid w:val="008E7F5F"/>
    <w:rsid w:val="00903DC9"/>
    <w:rsid w:val="009A13FC"/>
    <w:rsid w:val="009E63BB"/>
    <w:rsid w:val="00AD7C5C"/>
    <w:rsid w:val="00B33816"/>
    <w:rsid w:val="00B7288A"/>
    <w:rsid w:val="00C33AF7"/>
    <w:rsid w:val="00CB568B"/>
    <w:rsid w:val="00EB753B"/>
    <w:rsid w:val="00EC364F"/>
    <w:rsid w:val="00F61029"/>
    <w:rsid w:val="00F6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4CD6E"/>
  <w15:docId w15:val="{FCB49203-DE28-4C96-8D30-3E09757D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B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B07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Laith</cp:lastModifiedBy>
  <cp:revision>7</cp:revision>
  <dcterms:created xsi:type="dcterms:W3CDTF">2023-10-09T19:39:00Z</dcterms:created>
  <dcterms:modified xsi:type="dcterms:W3CDTF">2023-11-28T12:25:00Z</dcterms:modified>
</cp:coreProperties>
</file>