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CBE9" w14:textId="77777777" w:rsidR="008C1D5F" w:rsidRDefault="00EE5B32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وزارة التعليم العالي والبحث العلمي </w:t>
      </w:r>
    </w:p>
    <w:p w14:paraId="6CE28D26" w14:textId="77777777" w:rsidR="008C1D5F" w:rsidRDefault="00EE5B32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جهاز الأشراف والتقويم العلمي </w:t>
      </w:r>
    </w:p>
    <w:p w14:paraId="4A4DCD09" w14:textId="77777777" w:rsidR="008C1D5F" w:rsidRDefault="00EE5B32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دائرة ضمان الجودة والاعتماد الأكاديمي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FB66E9" wp14:editId="69A7B196">
                <wp:simplePos x="0" y="0"/>
                <wp:positionH relativeFrom="column">
                  <wp:posOffset>1168400</wp:posOffset>
                </wp:positionH>
                <wp:positionV relativeFrom="paragraph">
                  <wp:posOffset>393700</wp:posOffset>
                </wp:positionV>
                <wp:extent cx="6905625" cy="847725"/>
                <wp:effectExtent l="0" t="0" r="0" b="0"/>
                <wp:wrapTopAndBottom distT="0" distB="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FF13E" w14:textId="77777777" w:rsidR="008C1D5F" w:rsidRDefault="00EE5B3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5B9BD5"/>
                                <w:sz w:val="32"/>
                              </w:rPr>
                              <w:t>استمارة</w:t>
                            </w:r>
                            <w:proofErr w:type="spellEnd"/>
                            <w:r>
                              <w:rPr>
                                <w:color w:val="5B9BD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B9BD5"/>
                                <w:sz w:val="32"/>
                              </w:rPr>
                              <w:t>وصف</w:t>
                            </w:r>
                            <w:proofErr w:type="spellEnd"/>
                            <w:r>
                              <w:rPr>
                                <w:color w:val="5B9BD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B9BD5"/>
                                <w:sz w:val="32"/>
                              </w:rPr>
                              <w:t>البرنامج</w:t>
                            </w:r>
                            <w:proofErr w:type="spellEnd"/>
                            <w:r>
                              <w:rPr>
                                <w:color w:val="5B9BD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B9BD5"/>
                                <w:sz w:val="32"/>
                              </w:rPr>
                              <w:t>الاكاديمي</w:t>
                            </w:r>
                            <w:proofErr w:type="spellEnd"/>
                            <w:r>
                              <w:rPr>
                                <w:color w:val="5B9BD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B9BD5"/>
                                <w:sz w:val="32"/>
                              </w:rPr>
                              <w:t>للكليات</w:t>
                            </w:r>
                            <w:proofErr w:type="spellEnd"/>
                            <w:r>
                              <w:rPr>
                                <w:color w:val="5B9BD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B9BD5"/>
                                <w:sz w:val="32"/>
                              </w:rPr>
                              <w:t>والمعاهد</w:t>
                            </w:r>
                            <w:proofErr w:type="spellEnd"/>
                          </w:p>
                          <w:p w14:paraId="0C66B590" w14:textId="77777777" w:rsidR="008C1D5F" w:rsidRDefault="00EE5B3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5B9BD5"/>
                                <w:sz w:val="32"/>
                              </w:rPr>
                              <w:t>بكلوريوس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92pt;margin-top:31pt;width:543.75pt;height:6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" filled="f" stroked="f">
                <v:textbox inset="2.53958mm,1.2694mm,2.53958mm,1.2694mm">
                  <w:txbxContent>
                    <w:p w:rsidR="008C1D5F" w:rsidRDefault="00EE5B32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5B9BD5"/>
                          <w:sz w:val="32"/>
                        </w:rPr>
                        <w:t>استمارة</w:t>
                      </w:r>
                      <w:proofErr w:type="spellEnd"/>
                      <w:r>
                        <w:rPr>
                          <w:color w:val="5B9BD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B9BD5"/>
                          <w:sz w:val="32"/>
                        </w:rPr>
                        <w:t>وصف</w:t>
                      </w:r>
                      <w:proofErr w:type="spellEnd"/>
                      <w:r>
                        <w:rPr>
                          <w:color w:val="5B9BD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B9BD5"/>
                          <w:sz w:val="32"/>
                        </w:rPr>
                        <w:t>البرنامج</w:t>
                      </w:r>
                      <w:proofErr w:type="spellEnd"/>
                      <w:r>
                        <w:rPr>
                          <w:color w:val="5B9BD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B9BD5"/>
                          <w:sz w:val="32"/>
                        </w:rPr>
                        <w:t>الاكاديمي</w:t>
                      </w:r>
                      <w:proofErr w:type="spellEnd"/>
                      <w:r>
                        <w:rPr>
                          <w:color w:val="5B9BD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B9BD5"/>
                          <w:sz w:val="32"/>
                        </w:rPr>
                        <w:t>للكليات</w:t>
                      </w:r>
                      <w:proofErr w:type="spellEnd"/>
                      <w:r>
                        <w:rPr>
                          <w:color w:val="5B9BD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B9BD5"/>
                          <w:sz w:val="32"/>
                        </w:rPr>
                        <w:t>والمعاهد</w:t>
                      </w:r>
                      <w:proofErr w:type="spellEnd"/>
                    </w:p>
                    <w:p w:rsidR="008C1D5F" w:rsidRDefault="00EE5B32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5B9BD5"/>
                          <w:sz w:val="32"/>
                        </w:rPr>
                        <w:t>بكلوريوس</w:t>
                      </w:r>
                      <w:proofErr w:type="spellEnd"/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5BFB135" w14:textId="77777777" w:rsidR="008C1D5F" w:rsidRDefault="00EE5B32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اسم المقرر: المشاهدة والتطبيق </w:t>
      </w:r>
    </w:p>
    <w:p w14:paraId="45FDF70D" w14:textId="77777777" w:rsidR="008C1D5F" w:rsidRDefault="00EE5B3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rtl/>
        </w:rPr>
        <w:t>الجامعة  :</w:t>
      </w:r>
      <w:proofErr w:type="gramEnd"/>
      <w:r>
        <w:rPr>
          <w:b/>
          <w:sz w:val="24"/>
          <w:szCs w:val="24"/>
          <w:rtl/>
        </w:rPr>
        <w:t>- :- كلية المنصور الجامعة</w:t>
      </w:r>
    </w:p>
    <w:p w14:paraId="3AFB7B6D" w14:textId="77777777" w:rsidR="008C1D5F" w:rsidRDefault="00EE5B3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rtl/>
        </w:rPr>
        <w:t>الاسم :</w:t>
      </w:r>
      <w:proofErr w:type="gramEnd"/>
      <w:r>
        <w:rPr>
          <w:b/>
          <w:sz w:val="24"/>
          <w:szCs w:val="24"/>
          <w:rtl/>
        </w:rPr>
        <w:t xml:space="preserve">  أ. .د. بشرى سعدون محمد النوري</w:t>
      </w:r>
    </w:p>
    <w:p w14:paraId="5CBAC5EF" w14:textId="77777777" w:rsidR="008C1D5F" w:rsidRDefault="00EE5B32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الدرجة العلمية: الاستاذ</w:t>
      </w:r>
    </w:p>
    <w:p w14:paraId="04484AA7" w14:textId="77777777" w:rsidR="008C1D5F" w:rsidRDefault="00EE5B3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rtl/>
        </w:rPr>
        <w:t>الجامعة  :</w:t>
      </w:r>
      <w:proofErr w:type="gramEnd"/>
      <w:r>
        <w:rPr>
          <w:b/>
          <w:sz w:val="24"/>
          <w:szCs w:val="24"/>
          <w:rtl/>
        </w:rPr>
        <w:t>- كلية المنصور الجامعة</w:t>
      </w:r>
    </w:p>
    <w:p w14:paraId="6464A090" w14:textId="77777777" w:rsidR="008C1D5F" w:rsidRDefault="00EE5B32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الكلية /</w:t>
      </w:r>
      <w:proofErr w:type="gramStart"/>
      <w:r>
        <w:rPr>
          <w:b/>
          <w:sz w:val="24"/>
          <w:szCs w:val="24"/>
          <w:rtl/>
        </w:rPr>
        <w:t>المعهد :</w:t>
      </w:r>
      <w:proofErr w:type="gramEnd"/>
      <w:r>
        <w:rPr>
          <w:b/>
          <w:sz w:val="24"/>
          <w:szCs w:val="24"/>
          <w:rtl/>
        </w:rPr>
        <w:t xml:space="preserve"> كلية المنصور الجامعة</w:t>
      </w:r>
    </w:p>
    <w:p w14:paraId="0370A17D" w14:textId="77777777" w:rsidR="008C1D5F" w:rsidRDefault="00EE5B32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القسم </w:t>
      </w:r>
      <w:proofErr w:type="gramStart"/>
      <w:r>
        <w:rPr>
          <w:b/>
          <w:sz w:val="24"/>
          <w:szCs w:val="24"/>
          <w:rtl/>
        </w:rPr>
        <w:t>العلمي :</w:t>
      </w:r>
      <w:proofErr w:type="gramEnd"/>
      <w:r>
        <w:rPr>
          <w:b/>
          <w:sz w:val="24"/>
          <w:szCs w:val="24"/>
          <w:rtl/>
        </w:rPr>
        <w:t xml:space="preserve">  اللغة الانكليزية</w:t>
      </w:r>
    </w:p>
    <w:p w14:paraId="12EFDE7A" w14:textId="77777777" w:rsidR="008C1D5F" w:rsidRDefault="00EE5B32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تاريخ مليء </w:t>
      </w:r>
      <w:proofErr w:type="gramStart"/>
      <w:r>
        <w:rPr>
          <w:b/>
          <w:sz w:val="24"/>
          <w:szCs w:val="24"/>
          <w:rtl/>
        </w:rPr>
        <w:t>الملف :</w:t>
      </w:r>
      <w:proofErr w:type="gramEnd"/>
      <w:r>
        <w:rPr>
          <w:b/>
          <w:sz w:val="24"/>
          <w:szCs w:val="24"/>
          <w:rtl/>
        </w:rPr>
        <w:t xml:space="preserve"> 1/ 10/2023</w:t>
      </w:r>
    </w:p>
    <w:p w14:paraId="1736AC4A" w14:textId="77777777" w:rsidR="008C1D5F" w:rsidRDefault="008C1D5F">
      <w:pPr>
        <w:rPr>
          <w:b/>
          <w:sz w:val="24"/>
          <w:szCs w:val="24"/>
        </w:rPr>
      </w:pPr>
    </w:p>
    <w:p w14:paraId="277C4EAD" w14:textId="77777777" w:rsidR="008C1D5F" w:rsidRDefault="008C1D5F">
      <w:pPr>
        <w:rPr>
          <w:b/>
          <w:sz w:val="24"/>
          <w:szCs w:val="24"/>
          <w:u w:val="single"/>
        </w:rPr>
      </w:pPr>
    </w:p>
    <w:p w14:paraId="66E31ABD" w14:textId="77777777" w:rsidR="008C1D5F" w:rsidRDefault="008C1D5F">
      <w:pPr>
        <w:rPr>
          <w:b/>
          <w:sz w:val="24"/>
          <w:szCs w:val="24"/>
          <w:u w:val="single"/>
        </w:rPr>
      </w:pPr>
    </w:p>
    <w:p w14:paraId="3185A0F9" w14:textId="77777777" w:rsidR="008C1D5F" w:rsidRDefault="008C1D5F">
      <w:pPr>
        <w:rPr>
          <w:b/>
          <w:sz w:val="24"/>
          <w:szCs w:val="24"/>
          <w:u w:val="single"/>
        </w:rPr>
      </w:pPr>
    </w:p>
    <w:p w14:paraId="6E7D41E7" w14:textId="77777777" w:rsidR="008C1D5F" w:rsidRDefault="008C1D5F">
      <w:pPr>
        <w:rPr>
          <w:b/>
          <w:sz w:val="24"/>
          <w:szCs w:val="24"/>
          <w:u w:val="single"/>
        </w:rPr>
      </w:pPr>
    </w:p>
    <w:p w14:paraId="565625C4" w14:textId="77777777" w:rsidR="008C1D5F" w:rsidRDefault="008C1D5F">
      <w:pPr>
        <w:rPr>
          <w:b/>
          <w:sz w:val="24"/>
          <w:szCs w:val="24"/>
          <w:u w:val="single"/>
        </w:rPr>
      </w:pPr>
    </w:p>
    <w:p w14:paraId="41F3AACB" w14:textId="77777777" w:rsidR="008C1D5F" w:rsidRDefault="00EE5B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>أهداف البرنامج الأكاديمي</w:t>
      </w:r>
    </w:p>
    <w:p w14:paraId="3BEBF860" w14:textId="77777777" w:rsidR="008C1D5F" w:rsidRDefault="00EE5B32">
      <w:pPr>
        <w:spacing w:line="360" w:lineRule="auto"/>
        <w:ind w:firstLine="208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يوفر وصف البرنامج الأكاديمي هذا ايجازا مقتضيا لأهم خصائص البرنامج ومخرجات التعلم المتوقعة من الطالب تحقيقها مبرهنا عما اذا كان قد حقق الاستفادة القصوى من الفرص </w:t>
      </w:r>
      <w:proofErr w:type="gramStart"/>
      <w:r>
        <w:rPr>
          <w:b/>
          <w:sz w:val="24"/>
          <w:szCs w:val="24"/>
          <w:rtl/>
        </w:rPr>
        <w:t>المتاحة .ويصاحبه</w:t>
      </w:r>
      <w:proofErr w:type="gramEnd"/>
      <w:r>
        <w:rPr>
          <w:b/>
          <w:sz w:val="24"/>
          <w:szCs w:val="24"/>
          <w:rtl/>
        </w:rPr>
        <w:t xml:space="preserve"> وصف لكل مقرر ضمن البرنامج </w:t>
      </w:r>
    </w:p>
    <w:tbl>
      <w:tblPr>
        <w:tblStyle w:val="a"/>
        <w:bidiVisual/>
        <w:tblW w:w="122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8"/>
        <w:gridCol w:w="8117"/>
      </w:tblGrid>
      <w:tr w:rsidR="008C1D5F" w14:paraId="12D4F85F" w14:textId="77777777">
        <w:tc>
          <w:tcPr>
            <w:tcW w:w="4148" w:type="dxa"/>
          </w:tcPr>
          <w:p w14:paraId="66A4516A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1. المؤسسة التعليمية </w:t>
            </w:r>
          </w:p>
        </w:tc>
        <w:tc>
          <w:tcPr>
            <w:tcW w:w="8117" w:type="dxa"/>
          </w:tcPr>
          <w:p w14:paraId="48D447D8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كلية المنصور الجامعة</w:t>
            </w:r>
          </w:p>
        </w:tc>
      </w:tr>
      <w:tr w:rsidR="008C1D5F" w14:paraId="2B83468A" w14:textId="77777777">
        <w:tc>
          <w:tcPr>
            <w:tcW w:w="4148" w:type="dxa"/>
          </w:tcPr>
          <w:p w14:paraId="0F49124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2. القسم العلمي / المركز </w:t>
            </w:r>
          </w:p>
        </w:tc>
        <w:tc>
          <w:tcPr>
            <w:tcW w:w="8117" w:type="dxa"/>
          </w:tcPr>
          <w:p w14:paraId="014E14DE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اللغة الانكليزية</w:t>
            </w:r>
          </w:p>
        </w:tc>
      </w:tr>
      <w:tr w:rsidR="008C1D5F" w14:paraId="113F3099" w14:textId="77777777">
        <w:tc>
          <w:tcPr>
            <w:tcW w:w="4148" w:type="dxa"/>
          </w:tcPr>
          <w:p w14:paraId="6635F75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3. اسم البرنامج الأكاديمي آو المهني </w:t>
            </w:r>
          </w:p>
        </w:tc>
        <w:tc>
          <w:tcPr>
            <w:tcW w:w="8117" w:type="dxa"/>
          </w:tcPr>
          <w:p w14:paraId="3F5DEC4E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البكالوريوس</w:t>
            </w:r>
          </w:p>
        </w:tc>
      </w:tr>
      <w:tr w:rsidR="008C1D5F" w14:paraId="58798815" w14:textId="77777777">
        <w:tc>
          <w:tcPr>
            <w:tcW w:w="4148" w:type="dxa"/>
          </w:tcPr>
          <w:p w14:paraId="4038234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4.اسم الشهادة النهائية </w:t>
            </w:r>
          </w:p>
        </w:tc>
        <w:tc>
          <w:tcPr>
            <w:tcW w:w="8117" w:type="dxa"/>
          </w:tcPr>
          <w:p w14:paraId="44ADBEB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البكالوريوس</w:t>
            </w:r>
          </w:p>
        </w:tc>
      </w:tr>
      <w:tr w:rsidR="008C1D5F" w14:paraId="1E0E4629" w14:textId="77777777">
        <w:tc>
          <w:tcPr>
            <w:tcW w:w="4148" w:type="dxa"/>
          </w:tcPr>
          <w:p w14:paraId="49666A2A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5.النظام </w:t>
            </w:r>
            <w:proofErr w:type="gramStart"/>
            <w:r>
              <w:rPr>
                <w:b/>
                <w:sz w:val="24"/>
                <w:szCs w:val="24"/>
                <w:rtl/>
              </w:rPr>
              <w:t>الدراسي :سنوي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/ مقررات أخرى </w:t>
            </w:r>
          </w:p>
        </w:tc>
        <w:tc>
          <w:tcPr>
            <w:tcW w:w="8117" w:type="dxa"/>
          </w:tcPr>
          <w:p w14:paraId="7903B39B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فصلي</w:t>
            </w:r>
          </w:p>
        </w:tc>
      </w:tr>
      <w:tr w:rsidR="008C1D5F" w14:paraId="6D5DB19E" w14:textId="77777777">
        <w:tc>
          <w:tcPr>
            <w:tcW w:w="4148" w:type="dxa"/>
          </w:tcPr>
          <w:p w14:paraId="24A6485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6.برنامج الاعتماد المعتمد </w:t>
            </w:r>
          </w:p>
        </w:tc>
        <w:tc>
          <w:tcPr>
            <w:tcW w:w="8117" w:type="dxa"/>
          </w:tcPr>
          <w:p w14:paraId="1A3138D3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NCATE</w:t>
            </w:r>
          </w:p>
        </w:tc>
      </w:tr>
      <w:tr w:rsidR="008C1D5F" w14:paraId="34EDAA86" w14:textId="77777777">
        <w:tc>
          <w:tcPr>
            <w:tcW w:w="4148" w:type="dxa"/>
          </w:tcPr>
          <w:p w14:paraId="3E73F8BA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7.المؤثرات الخارجية الأخرى</w:t>
            </w:r>
          </w:p>
        </w:tc>
        <w:tc>
          <w:tcPr>
            <w:tcW w:w="8117" w:type="dxa"/>
          </w:tcPr>
          <w:p w14:paraId="0219DADB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زيارات ميدانية للطلبة أثناء التطبيق في المدارس المتوسطة والثانوية</w:t>
            </w:r>
          </w:p>
        </w:tc>
      </w:tr>
      <w:tr w:rsidR="008C1D5F" w14:paraId="3AE5FD36" w14:textId="77777777">
        <w:tc>
          <w:tcPr>
            <w:tcW w:w="4148" w:type="dxa"/>
          </w:tcPr>
          <w:p w14:paraId="1CB39B8B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8.تاريخ أعداد الوصف </w:t>
            </w:r>
          </w:p>
        </w:tc>
        <w:tc>
          <w:tcPr>
            <w:tcW w:w="8117" w:type="dxa"/>
          </w:tcPr>
          <w:p w14:paraId="3162EB3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1-10-2022</w:t>
            </w:r>
          </w:p>
        </w:tc>
      </w:tr>
      <w:tr w:rsidR="008C1D5F" w14:paraId="67C7249C" w14:textId="77777777">
        <w:tc>
          <w:tcPr>
            <w:tcW w:w="4148" w:type="dxa"/>
          </w:tcPr>
          <w:p w14:paraId="242FD9DC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9.أهداف البرنامج الأكاديمي</w:t>
            </w:r>
          </w:p>
        </w:tc>
        <w:tc>
          <w:tcPr>
            <w:tcW w:w="8117" w:type="dxa"/>
          </w:tcPr>
          <w:p w14:paraId="5AC58D36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 تهدف الكلية إلى أعداد جيل من المدرسين للتعليم المتوسط والثانوي في تخصص اللغة الانكليزية تكون لهم القدرة والكفاءة على التدريس</w:t>
            </w:r>
          </w:p>
        </w:tc>
      </w:tr>
      <w:tr w:rsidR="008C1D5F" w14:paraId="6F6B0811" w14:textId="77777777">
        <w:tc>
          <w:tcPr>
            <w:tcW w:w="4148" w:type="dxa"/>
          </w:tcPr>
          <w:p w14:paraId="5DD46643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17" w:type="dxa"/>
          </w:tcPr>
          <w:p w14:paraId="3864004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2-تهيئة وأعداد الطلبة علميا وتربويا ومهنيا ليتمكنوا من أداء مهنتهم بوصفهم مدرسين وتربويين  </w:t>
            </w:r>
          </w:p>
        </w:tc>
      </w:tr>
      <w:tr w:rsidR="008C1D5F" w14:paraId="6B3E9191" w14:textId="77777777">
        <w:tc>
          <w:tcPr>
            <w:tcW w:w="4148" w:type="dxa"/>
          </w:tcPr>
          <w:p w14:paraId="78216C6F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17" w:type="dxa"/>
          </w:tcPr>
          <w:p w14:paraId="3549CCB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3-بناء الشخصية العلمية والتربوية للطالب الذي سيصبح مدرسا مستقبلا ليتمكن من التأثير الايجابي والتفاعل التربوي مع المتعلمين والطلبة</w:t>
            </w:r>
          </w:p>
        </w:tc>
      </w:tr>
      <w:tr w:rsidR="008C1D5F" w14:paraId="704F624B" w14:textId="77777777">
        <w:tc>
          <w:tcPr>
            <w:tcW w:w="4148" w:type="dxa"/>
          </w:tcPr>
          <w:p w14:paraId="5A635DC3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17" w:type="dxa"/>
          </w:tcPr>
          <w:p w14:paraId="3110E5D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4-تزويد الطلبة بالمهارات الأساسية التي تمكنهم من التعامل مع المتعلم بفاعلية </w:t>
            </w:r>
            <w:proofErr w:type="gramStart"/>
            <w:r>
              <w:rPr>
                <w:b/>
                <w:sz w:val="24"/>
                <w:szCs w:val="24"/>
                <w:rtl/>
              </w:rPr>
              <w:t>اكبر</w:t>
            </w:r>
            <w:proofErr w:type="gramEnd"/>
          </w:p>
        </w:tc>
      </w:tr>
      <w:tr w:rsidR="008C1D5F" w14:paraId="19AFF3CF" w14:textId="77777777">
        <w:tc>
          <w:tcPr>
            <w:tcW w:w="4148" w:type="dxa"/>
          </w:tcPr>
          <w:p w14:paraId="307ABF9F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17" w:type="dxa"/>
          </w:tcPr>
          <w:p w14:paraId="701611A6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5- مساعدة الطلبة على اكتساب الاتجاهات والقيم الخاصة بمهنة التعليم وتمكينهم من زيادة التحصيل العلمي وصولا إلى أعلى درجات التقدم والنضج الفكري والنفسي والاجتماعي</w:t>
            </w:r>
          </w:p>
        </w:tc>
      </w:tr>
      <w:tr w:rsidR="008C1D5F" w14:paraId="30119997" w14:textId="77777777">
        <w:tc>
          <w:tcPr>
            <w:tcW w:w="4148" w:type="dxa"/>
          </w:tcPr>
          <w:p w14:paraId="0E291243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17" w:type="dxa"/>
          </w:tcPr>
          <w:p w14:paraId="58AE417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6- تنمية القدرات على نقل المعرفة إلى الآخرين لتمكن الطالب من ممارسة دوره الطبيعي في المستقبل</w:t>
            </w:r>
          </w:p>
        </w:tc>
      </w:tr>
      <w:tr w:rsidR="008C1D5F" w14:paraId="6CBA84F6" w14:textId="77777777">
        <w:tc>
          <w:tcPr>
            <w:tcW w:w="4148" w:type="dxa"/>
          </w:tcPr>
          <w:p w14:paraId="2E3E1444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17" w:type="dxa"/>
          </w:tcPr>
          <w:p w14:paraId="1E9C4973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1D5F" w14:paraId="5DB405F5" w14:textId="77777777">
        <w:tc>
          <w:tcPr>
            <w:tcW w:w="4148" w:type="dxa"/>
          </w:tcPr>
          <w:p w14:paraId="4A8BB672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17" w:type="dxa"/>
          </w:tcPr>
          <w:p w14:paraId="6CE30E99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E5563F0" w14:textId="77777777" w:rsidR="008C1D5F" w:rsidRDefault="008C1D5F">
      <w:pPr>
        <w:rPr>
          <w:sz w:val="24"/>
          <w:szCs w:val="24"/>
        </w:rPr>
      </w:pPr>
    </w:p>
    <w:tbl>
      <w:tblPr>
        <w:tblStyle w:val="a0"/>
        <w:bidiVisual/>
        <w:tblW w:w="21443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8"/>
        <w:gridCol w:w="6985"/>
      </w:tblGrid>
      <w:tr w:rsidR="008C1D5F" w14:paraId="03A9AA80" w14:textId="77777777">
        <w:trPr>
          <w:gridAfter w:val="1"/>
          <w:wAfter w:w="6985" w:type="dxa"/>
        </w:trPr>
        <w:tc>
          <w:tcPr>
            <w:tcW w:w="14458" w:type="dxa"/>
          </w:tcPr>
          <w:p w14:paraId="0CE7E986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مخرجات البرنامج المطلوبة وطرائق التعليم والتقييم</w:t>
            </w:r>
          </w:p>
          <w:p w14:paraId="37F66C68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1D5F" w14:paraId="6366309A" w14:textId="77777777">
        <w:trPr>
          <w:gridAfter w:val="1"/>
          <w:wAfter w:w="6985" w:type="dxa"/>
        </w:trPr>
        <w:tc>
          <w:tcPr>
            <w:tcW w:w="14458" w:type="dxa"/>
          </w:tcPr>
          <w:p w14:paraId="1EFEA660" w14:textId="77777777" w:rsidR="008C1D5F" w:rsidRDefault="00EE5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b/>
                <w:color w:val="000000"/>
                <w:sz w:val="24"/>
                <w:szCs w:val="24"/>
                <w:highlight w:val="cyan"/>
                <w:rtl/>
              </w:rPr>
              <w:t xml:space="preserve">الأهداف المعرفية </w:t>
            </w:r>
          </w:p>
          <w:p w14:paraId="2A417B5B" w14:textId="77777777" w:rsidR="008C1D5F" w:rsidRDefault="00EE5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أ 1. أن يتعرف الطالب على الأنماط المختلفة لطرق التدريس</w:t>
            </w:r>
          </w:p>
          <w:p w14:paraId="2D261AAA" w14:textId="77777777" w:rsidR="008C1D5F" w:rsidRDefault="00EE5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أ</w:t>
            </w: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2.أن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يتعرف الطالب على الأنواع المختلفة لطرق التدريس الحديثة ومقارنتها بالطرق القديمه</w:t>
            </w:r>
          </w:p>
          <w:p w14:paraId="29D9C5F9" w14:textId="77777777" w:rsidR="008C1D5F" w:rsidRDefault="00EE5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أ3. أن يتعرف الطالب على طرق التدريس وانواعها وكيفية تبنيها </w:t>
            </w:r>
          </w:p>
          <w:p w14:paraId="228CAF9C" w14:textId="77777777" w:rsidR="008C1D5F" w:rsidRDefault="00EE5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أ4. أن يتعلم الطالب كيفية زرع الثقه لنفسه</w:t>
            </w:r>
          </w:p>
          <w:p w14:paraId="0A39B876" w14:textId="77777777" w:rsidR="008C1D5F" w:rsidRDefault="008C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8C1D5F" w14:paraId="43FB040D" w14:textId="77777777">
        <w:trPr>
          <w:gridAfter w:val="1"/>
          <w:wAfter w:w="6985" w:type="dxa"/>
        </w:trPr>
        <w:tc>
          <w:tcPr>
            <w:tcW w:w="14458" w:type="dxa"/>
          </w:tcPr>
          <w:p w14:paraId="62636474" w14:textId="77777777" w:rsidR="008C1D5F" w:rsidRDefault="00EE5B32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highlight w:val="cyan"/>
                <w:rtl/>
              </w:rPr>
              <w:t>ب- الأهداف المهاراتية الخاصة بالبرنامج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1A118E2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 مهارات أدائية عن طريق أشراك الطالب بالدرس</w:t>
            </w:r>
          </w:p>
          <w:p w14:paraId="2E8864F6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 – مهارات اجتماعية عن طريق فتح حوار جماعي بين الطلبة.</w:t>
            </w:r>
            <w:r>
              <w:rPr>
                <w:b/>
                <w:sz w:val="24"/>
                <w:szCs w:val="24"/>
                <w:rtl/>
              </w:rPr>
              <w:br/>
              <w:t>3 – عمليات تقييم ذاتي للطلبة.</w:t>
            </w:r>
          </w:p>
          <w:p w14:paraId="4195FA93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 خلق </w:t>
            </w:r>
            <w:proofErr w:type="gramStart"/>
            <w:r>
              <w:rPr>
                <w:b/>
                <w:sz w:val="24"/>
                <w:szCs w:val="24"/>
                <w:rtl/>
              </w:rPr>
              <w:t>الدافعية  لدى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الطلبة وتأهيله للقيام بمهام التدريس</w:t>
            </w:r>
          </w:p>
          <w:p w14:paraId="31BA9EA3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5- – تطبيق الدرس من قبل الطلبة</w:t>
            </w:r>
          </w:p>
          <w:p w14:paraId="5F64A6C2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35E4E9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1D5F" w14:paraId="4F1F8E22" w14:textId="77777777">
        <w:trPr>
          <w:gridAfter w:val="1"/>
          <w:wAfter w:w="6985" w:type="dxa"/>
        </w:trPr>
        <w:tc>
          <w:tcPr>
            <w:tcW w:w="14458" w:type="dxa"/>
          </w:tcPr>
          <w:p w14:paraId="0FD73BD8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t xml:space="preserve">طرائق التعليم والتعلم </w:t>
            </w:r>
          </w:p>
        </w:tc>
      </w:tr>
      <w:tr w:rsidR="008C1D5F" w14:paraId="4E128E83" w14:textId="77777777">
        <w:trPr>
          <w:gridAfter w:val="1"/>
          <w:wAfter w:w="6985" w:type="dxa"/>
        </w:trPr>
        <w:tc>
          <w:tcPr>
            <w:tcW w:w="14458" w:type="dxa"/>
          </w:tcPr>
          <w:p w14:paraId="089C7ED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طريقة ألقاء </w:t>
            </w:r>
            <w:proofErr w:type="gramStart"/>
            <w:r>
              <w:rPr>
                <w:b/>
                <w:sz w:val="24"/>
                <w:szCs w:val="24"/>
                <w:rtl/>
              </w:rPr>
              <w:t>المحاضرات .</w:t>
            </w:r>
            <w:proofErr w:type="gramEnd"/>
          </w:p>
          <w:p w14:paraId="76BA41A3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2- المناقشة الصفية</w:t>
            </w:r>
          </w:p>
          <w:p w14:paraId="6274F403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 البور بوينت</w:t>
            </w:r>
          </w:p>
          <w:p w14:paraId="3BC20336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  Work shop</w:t>
            </w:r>
            <w:r>
              <w:rPr>
                <w:b/>
                <w:sz w:val="24"/>
                <w:szCs w:val="24"/>
                <w:rtl/>
              </w:rPr>
              <w:t xml:space="preserve"> ورش العمل </w:t>
            </w:r>
          </w:p>
          <w:p w14:paraId="1D020C9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5- العصف الذهني</w:t>
            </w:r>
          </w:p>
          <w:p w14:paraId="72A95B0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6- حل التمارين عن طريق المجاميع   </w:t>
            </w:r>
          </w:p>
          <w:p w14:paraId="661751B9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7A7090A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1D5F" w14:paraId="3A23342B" w14:textId="77777777">
        <w:trPr>
          <w:gridAfter w:val="1"/>
          <w:wAfter w:w="6985" w:type="dxa"/>
        </w:trPr>
        <w:tc>
          <w:tcPr>
            <w:tcW w:w="14458" w:type="dxa"/>
          </w:tcPr>
          <w:p w14:paraId="38F2152D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lastRenderedPageBreak/>
              <w:t xml:space="preserve">طرائق التقييم </w:t>
            </w:r>
          </w:p>
        </w:tc>
      </w:tr>
      <w:tr w:rsidR="008C1D5F" w14:paraId="0578A905" w14:textId="77777777">
        <w:trPr>
          <w:gridAfter w:val="1"/>
          <w:wAfter w:w="6985" w:type="dxa"/>
          <w:trHeight w:val="691"/>
        </w:trPr>
        <w:tc>
          <w:tcPr>
            <w:tcW w:w="14458" w:type="dxa"/>
          </w:tcPr>
          <w:p w14:paraId="739520C5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ج – الأهداف الوجدانية </w:t>
            </w:r>
            <w:proofErr w:type="gramStart"/>
            <w:r>
              <w:rPr>
                <w:b/>
                <w:sz w:val="24"/>
                <w:szCs w:val="24"/>
                <w:rtl/>
              </w:rPr>
              <w:t>والقيمية .</w:t>
            </w:r>
            <w:proofErr w:type="gramEnd"/>
          </w:p>
          <w:p w14:paraId="3B172CE3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Which Face</w:t>
            </w:r>
            <w:r>
              <w:rPr>
                <w:b/>
                <w:sz w:val="24"/>
                <w:szCs w:val="24"/>
                <w:rtl/>
              </w:rPr>
              <w:t>( طريقة التعبير بالوجوه)</w:t>
            </w:r>
          </w:p>
          <w:p w14:paraId="0321DBF5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 CAT</w:t>
            </w:r>
            <w:r>
              <w:rPr>
                <w:b/>
                <w:sz w:val="24"/>
                <w:szCs w:val="24"/>
                <w:rtl/>
              </w:rPr>
              <w:t xml:space="preserve"> ( التغذية الراجعة من الطلاب)</w:t>
            </w:r>
          </w:p>
          <w:p w14:paraId="44FFF12A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 الاختبار الشفوي</w:t>
            </w:r>
          </w:p>
          <w:p w14:paraId="29D3A3B7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4- الاختبار التحريري</w:t>
            </w:r>
          </w:p>
          <w:p w14:paraId="373C6A97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5- الاختبار المفاجئ  </w:t>
            </w:r>
          </w:p>
          <w:p w14:paraId="23D1E4CB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6- التقويم التتبعي</w:t>
            </w:r>
          </w:p>
          <w:p w14:paraId="46431397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7- التقويم الختامي</w:t>
            </w:r>
          </w:p>
          <w:p w14:paraId="16536B83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9504A66" w14:textId="77777777" w:rsidR="008C1D5F" w:rsidRDefault="00EE5B32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  <w:highlight w:val="cyan"/>
                <w:rtl/>
              </w:rPr>
              <w:t xml:space="preserve">ج – الأهداف الوجدانية </w:t>
            </w:r>
            <w:proofErr w:type="gramStart"/>
            <w:r>
              <w:rPr>
                <w:b/>
                <w:color w:val="0070C0"/>
                <w:sz w:val="24"/>
                <w:szCs w:val="24"/>
                <w:highlight w:val="cyan"/>
                <w:rtl/>
              </w:rPr>
              <w:t>والقيمية .</w:t>
            </w:r>
            <w:proofErr w:type="gramEnd"/>
          </w:p>
          <w:p w14:paraId="3842DB4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</w:t>
            </w:r>
            <w:proofErr w:type="gramStart"/>
            <w:r>
              <w:rPr>
                <w:b/>
                <w:sz w:val="24"/>
                <w:szCs w:val="24"/>
                <w:rtl/>
              </w:rPr>
              <w:t>1  -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أن يحل الطالب الواجب المنزلي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بثقة في النفس.</w:t>
            </w:r>
          </w:p>
          <w:p w14:paraId="77E43EA3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</w:t>
            </w:r>
            <w:proofErr w:type="gramStart"/>
            <w:r>
              <w:rPr>
                <w:b/>
                <w:sz w:val="24"/>
                <w:szCs w:val="24"/>
                <w:rtl/>
              </w:rPr>
              <w:t>-  أن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يتحمس الطالب لحل الواجب.</w:t>
            </w:r>
          </w:p>
          <w:p w14:paraId="0A43E45C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</w:t>
            </w:r>
            <w:proofErr w:type="gramStart"/>
            <w:r>
              <w:rPr>
                <w:b/>
                <w:sz w:val="24"/>
                <w:szCs w:val="24"/>
                <w:rtl/>
              </w:rPr>
              <w:t>-  أن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يحرص الطالب على حضور محاضرة اللغة  .</w:t>
            </w:r>
          </w:p>
          <w:p w14:paraId="699C5B89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</w:t>
            </w:r>
            <w:proofErr w:type="gramStart"/>
            <w:r>
              <w:rPr>
                <w:b/>
                <w:sz w:val="24"/>
                <w:szCs w:val="24"/>
                <w:rtl/>
              </w:rPr>
              <w:t>-  أن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يحب الطالب مادة اللغة أكثر من غيرهـــا.</w:t>
            </w:r>
          </w:p>
          <w:p w14:paraId="2E7086DD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5</w:t>
            </w:r>
            <w:proofErr w:type="gramStart"/>
            <w:r>
              <w:rPr>
                <w:b/>
                <w:sz w:val="24"/>
                <w:szCs w:val="24"/>
                <w:rtl/>
              </w:rPr>
              <w:t>-  أن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يرغب الطالب في الدراسة  على شكل  مجموعات. </w:t>
            </w:r>
          </w:p>
          <w:p w14:paraId="2DF29BE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6</w:t>
            </w:r>
            <w:proofErr w:type="gramStart"/>
            <w:r>
              <w:rPr>
                <w:b/>
                <w:sz w:val="24"/>
                <w:szCs w:val="24"/>
                <w:rtl/>
              </w:rPr>
              <w:t>-  أن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لا يقاطع الطالب زملاءه أثناء مناقشة مسألة ما.</w:t>
            </w:r>
          </w:p>
          <w:p w14:paraId="4F54FCE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7</w:t>
            </w:r>
            <w:proofErr w:type="gramStart"/>
            <w:r>
              <w:rPr>
                <w:b/>
                <w:sz w:val="24"/>
                <w:szCs w:val="24"/>
                <w:rtl/>
              </w:rPr>
              <w:t>-  أن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يشارك الطالب بجدية  في أنشطة مادة اللغة   </w:t>
            </w:r>
          </w:p>
          <w:p w14:paraId="0A765AD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8- أن يحاول الطالب التفكير في حل </w:t>
            </w:r>
            <w:proofErr w:type="gramStart"/>
            <w:r>
              <w:rPr>
                <w:b/>
                <w:sz w:val="24"/>
                <w:szCs w:val="24"/>
                <w:rtl/>
              </w:rPr>
              <w:t>التمارين  .</w:t>
            </w:r>
            <w:proofErr w:type="gramEnd"/>
          </w:p>
          <w:p w14:paraId="7988DEA5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9 - أن يقدر الطالب أهمية مادة </w:t>
            </w:r>
            <w:proofErr w:type="gramStart"/>
            <w:r>
              <w:rPr>
                <w:b/>
                <w:sz w:val="24"/>
                <w:szCs w:val="24"/>
                <w:rtl/>
              </w:rPr>
              <w:t>اللغة  .</w:t>
            </w:r>
            <w:proofErr w:type="gramEnd"/>
          </w:p>
          <w:p w14:paraId="12D264A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10- أن يصغي الطالب عند شرح مادة </w:t>
            </w:r>
            <w:proofErr w:type="gramStart"/>
            <w:r>
              <w:rPr>
                <w:b/>
                <w:sz w:val="24"/>
                <w:szCs w:val="24"/>
                <w:rtl/>
              </w:rPr>
              <w:t>علمية  جديدة</w:t>
            </w:r>
            <w:proofErr w:type="gramEnd"/>
            <w:r>
              <w:rPr>
                <w:b/>
                <w:sz w:val="24"/>
                <w:szCs w:val="24"/>
                <w:rtl/>
              </w:rPr>
              <w:t>.</w:t>
            </w:r>
          </w:p>
          <w:p w14:paraId="2C6BB56E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11-   أن يطور الطالب علاقاته مع زملائه نحو الأفضل بحيث يتصرف </w:t>
            </w:r>
            <w:proofErr w:type="gramStart"/>
            <w:r>
              <w:rPr>
                <w:b/>
                <w:sz w:val="24"/>
                <w:szCs w:val="24"/>
                <w:rtl/>
              </w:rPr>
              <w:t>دائماً  بأمانة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وأخلاق في كل معاملاته.</w:t>
            </w:r>
          </w:p>
          <w:p w14:paraId="3B1C0C3C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E0E3A61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t>طرائق التعليم والتعلم</w:t>
            </w:r>
          </w:p>
          <w:p w14:paraId="42E27A3F" w14:textId="77777777" w:rsidR="008C1D5F" w:rsidRDefault="008C1D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D5F" w14:paraId="19F3D904" w14:textId="77777777">
        <w:trPr>
          <w:gridAfter w:val="1"/>
          <w:wAfter w:w="6985" w:type="dxa"/>
          <w:trHeight w:val="166"/>
        </w:trPr>
        <w:tc>
          <w:tcPr>
            <w:tcW w:w="14458" w:type="dxa"/>
          </w:tcPr>
          <w:p w14:paraId="00F8C809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Center-1 </w:t>
            </w:r>
          </w:p>
          <w:p w14:paraId="631EC2FB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 Team Project</w:t>
            </w:r>
            <w:r>
              <w:rPr>
                <w:b/>
                <w:sz w:val="24"/>
                <w:szCs w:val="24"/>
                <w:rtl/>
              </w:rPr>
              <w:t xml:space="preserve"> المجاميع الطلابية</w:t>
            </w:r>
          </w:p>
          <w:p w14:paraId="2E2AFC7D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3- Work Shop</w:t>
            </w:r>
            <w:r>
              <w:rPr>
                <w:b/>
                <w:sz w:val="24"/>
                <w:szCs w:val="24"/>
                <w:rtl/>
              </w:rPr>
              <w:t xml:space="preserve"> ورش العمل</w:t>
            </w:r>
          </w:p>
          <w:p w14:paraId="42251C87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4- ألقاء المحاضرة</w:t>
            </w:r>
          </w:p>
          <w:p w14:paraId="24C44E12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1D5F" w14:paraId="50A63EF9" w14:textId="77777777">
        <w:trPr>
          <w:gridAfter w:val="1"/>
          <w:wAfter w:w="6985" w:type="dxa"/>
          <w:trHeight w:val="1042"/>
        </w:trPr>
        <w:tc>
          <w:tcPr>
            <w:tcW w:w="14458" w:type="dxa"/>
          </w:tcPr>
          <w:p w14:paraId="3AD9251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lastRenderedPageBreak/>
              <w:t>طرائق التقييم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77033B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 which face</w:t>
            </w:r>
            <w:r>
              <w:rPr>
                <w:b/>
                <w:sz w:val="24"/>
                <w:szCs w:val="24"/>
                <w:rtl/>
              </w:rPr>
              <w:t xml:space="preserve"> ( طريقة التعبير بالوجوه)</w:t>
            </w:r>
          </w:p>
          <w:p w14:paraId="667C4626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 CAT</w:t>
            </w:r>
            <w:r>
              <w:rPr>
                <w:b/>
                <w:sz w:val="24"/>
                <w:szCs w:val="24"/>
                <w:rtl/>
              </w:rPr>
              <w:t xml:space="preserve"> ( التغذية الراجعة من الطلاب)</w:t>
            </w:r>
          </w:p>
          <w:p w14:paraId="489BFDC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 الاختبار الشفوي</w:t>
            </w:r>
          </w:p>
          <w:p w14:paraId="23631981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BD6206A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1D5F" w14:paraId="7C361345" w14:textId="77777777">
        <w:trPr>
          <w:gridAfter w:val="1"/>
          <w:wAfter w:w="6985" w:type="dxa"/>
          <w:trHeight w:val="70"/>
        </w:trPr>
        <w:tc>
          <w:tcPr>
            <w:tcW w:w="14458" w:type="dxa"/>
          </w:tcPr>
          <w:p w14:paraId="14CAC6B4" w14:textId="77777777" w:rsidR="008C1D5F" w:rsidRDefault="008C1D5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2359E9D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t xml:space="preserve">د. المهارات العامة والتأهيلية المنقولة (المهارات الأخرى المتعلقة بقابلية التوظيف والتطور </w:t>
            </w:r>
            <w:proofErr w:type="gramStart"/>
            <w:r>
              <w:rPr>
                <w:b/>
                <w:sz w:val="24"/>
                <w:szCs w:val="24"/>
                <w:highlight w:val="cyan"/>
                <w:rtl/>
              </w:rPr>
              <w:t>الشخصي )</w:t>
            </w:r>
            <w:proofErr w:type="gramEnd"/>
            <w:r>
              <w:rPr>
                <w:b/>
                <w:sz w:val="24"/>
                <w:szCs w:val="24"/>
                <w:highlight w:val="cyan"/>
                <w:rtl/>
              </w:rPr>
              <w:t>.</w:t>
            </w:r>
          </w:p>
          <w:p w14:paraId="1E12C1DB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د1--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- COMMUNICATION</w:t>
            </w:r>
            <w:r>
              <w:rPr>
                <w:b/>
                <w:sz w:val="24"/>
                <w:szCs w:val="24"/>
                <w:rtl/>
              </w:rPr>
              <w:t xml:space="preserve"> التواصل اللفظي </w:t>
            </w:r>
          </w:p>
          <w:p w14:paraId="50A3B9B6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4185C13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 Students </w:t>
            </w:r>
            <w:proofErr w:type="gramStart"/>
            <w:r>
              <w:rPr>
                <w:b/>
                <w:sz w:val="24"/>
                <w:szCs w:val="24"/>
              </w:rPr>
              <w:t>are able to</w:t>
            </w:r>
            <w:proofErr w:type="gramEnd"/>
            <w:r>
              <w:rPr>
                <w:b/>
                <w:sz w:val="24"/>
                <w:szCs w:val="24"/>
              </w:rPr>
              <w:t xml:space="preserve"> express their ideas clearly and confidently in speech The </w:t>
            </w:r>
          </w:p>
          <w:p w14:paraId="2591206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قدرة الطلبة على التعبير عن الأفكار بوضوح وثقة في </w:t>
            </w:r>
            <w:proofErr w:type="gramStart"/>
            <w:r>
              <w:rPr>
                <w:b/>
                <w:sz w:val="24"/>
                <w:szCs w:val="24"/>
                <w:rtl/>
              </w:rPr>
              <w:t>الكلام .</w:t>
            </w:r>
            <w:proofErr w:type="gramEnd"/>
          </w:p>
          <w:p w14:paraId="4B946DDA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8470FA7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 TEAMWORK</w:t>
            </w:r>
            <w:r>
              <w:rPr>
                <w:b/>
                <w:sz w:val="24"/>
                <w:szCs w:val="24"/>
                <w:rtl/>
              </w:rPr>
              <w:t xml:space="preserve"> - العمل الجماعي </w:t>
            </w:r>
          </w:p>
          <w:p w14:paraId="793029C5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7BF5BE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4Work confidently within a group- </w:t>
            </w:r>
          </w:p>
          <w:p w14:paraId="1336B2EC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العمل بثقة ضمن مجموعة</w:t>
            </w:r>
          </w:p>
          <w:p w14:paraId="347ACC12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F39B30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5-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 xml:space="preserve">WRITTEN </w:t>
            </w:r>
            <w:r>
              <w:rPr>
                <w:b/>
                <w:sz w:val="24"/>
                <w:szCs w:val="24"/>
              </w:rPr>
              <w:t>COMMUNICATION</w:t>
            </w:r>
            <w:r>
              <w:rPr>
                <w:b/>
                <w:sz w:val="24"/>
                <w:szCs w:val="24"/>
                <w:rtl/>
              </w:rPr>
              <w:t xml:space="preserve"> - الاتصال الكتابي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  <w:sz w:val="24"/>
                <w:szCs w:val="24"/>
              </w:rPr>
              <w:t xml:space="preserve">Students are  able to express themselves clearly in writing The </w:t>
            </w:r>
          </w:p>
          <w:p w14:paraId="4D9579AC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A699146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6- أدارة </w:t>
            </w:r>
            <w:proofErr w:type="gramStart"/>
            <w:r>
              <w:rPr>
                <w:b/>
                <w:sz w:val="24"/>
                <w:szCs w:val="24"/>
                <w:rtl/>
              </w:rPr>
              <w:t>الوقت :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</w:rPr>
              <w:t>Time management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</w:p>
          <w:p w14:paraId="3EF729C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أدارة الوقت بفاعلية وتحديد الأولويات مع القدرة على العمل المنظم بمواعيد</w:t>
            </w:r>
            <w:r>
              <w:rPr>
                <w:b/>
                <w:sz w:val="24"/>
                <w:szCs w:val="24"/>
              </w:rPr>
              <w:t>VERBAL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</w:p>
          <w:p w14:paraId="2B0BBBF3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</w:tr>
      <w:tr w:rsidR="008C1D5F" w14:paraId="069C09FA" w14:textId="77777777">
        <w:trPr>
          <w:gridAfter w:val="1"/>
          <w:wAfter w:w="6985" w:type="dxa"/>
        </w:trPr>
        <w:tc>
          <w:tcPr>
            <w:tcW w:w="14458" w:type="dxa"/>
          </w:tcPr>
          <w:p w14:paraId="418E2E89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lastRenderedPageBreak/>
              <w:t xml:space="preserve">طرائق التعليم والتعلم </w:t>
            </w:r>
          </w:p>
        </w:tc>
      </w:tr>
      <w:tr w:rsidR="008C1D5F" w14:paraId="378B7A5F" w14:textId="77777777">
        <w:trPr>
          <w:gridAfter w:val="1"/>
          <w:wAfter w:w="6985" w:type="dxa"/>
          <w:trHeight w:val="1042"/>
        </w:trPr>
        <w:tc>
          <w:tcPr>
            <w:tcW w:w="14458" w:type="dxa"/>
          </w:tcPr>
          <w:p w14:paraId="2B3764E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 العصف الذهني</w:t>
            </w:r>
          </w:p>
          <w:p w14:paraId="0725FA43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2- القبعات الست للتفكير</w:t>
            </w:r>
          </w:p>
          <w:p w14:paraId="56FE8CBE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 الاستقصاء</w:t>
            </w:r>
          </w:p>
          <w:p w14:paraId="7E6A3BE6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4- التعلم الفعال</w:t>
            </w:r>
          </w:p>
          <w:p w14:paraId="4C88CF74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1D5F" w14:paraId="380F40AD" w14:textId="77777777">
        <w:trPr>
          <w:gridAfter w:val="1"/>
          <w:wAfter w:w="6985" w:type="dxa"/>
          <w:trHeight w:val="1042"/>
        </w:trPr>
        <w:tc>
          <w:tcPr>
            <w:tcW w:w="14458" w:type="dxa"/>
          </w:tcPr>
          <w:p w14:paraId="7CE2513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t xml:space="preserve">طرائق التقييم </w:t>
            </w:r>
          </w:p>
          <w:p w14:paraId="1151DE55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CCB1D67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 التقويم التمهيدي</w:t>
            </w:r>
          </w:p>
          <w:p w14:paraId="6733A69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 التقويم التتبعي </w:t>
            </w:r>
            <w:proofErr w:type="gramStart"/>
            <w:r>
              <w:rPr>
                <w:b/>
                <w:sz w:val="24"/>
                <w:szCs w:val="24"/>
                <w:rtl/>
              </w:rPr>
              <w:t>( اختبارات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تحريرية )</w:t>
            </w:r>
          </w:p>
          <w:p w14:paraId="438A2B0C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 التقويم الختامي</w:t>
            </w:r>
          </w:p>
          <w:p w14:paraId="26A23670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  <w:highlight w:val="cyan"/>
              </w:rPr>
            </w:pPr>
          </w:p>
        </w:tc>
      </w:tr>
      <w:tr w:rsidR="008C1D5F" w14:paraId="0F986FF0" w14:textId="77777777">
        <w:trPr>
          <w:gridAfter w:val="1"/>
          <w:wAfter w:w="6985" w:type="dxa"/>
        </w:trPr>
        <w:tc>
          <w:tcPr>
            <w:tcW w:w="14458" w:type="dxa"/>
          </w:tcPr>
          <w:p w14:paraId="3C310C75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t>10- مخرجات المقرر وطرائق التعليم والتعلم والتقييم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0B7B5A7" w14:textId="77777777" w:rsidR="008C1D5F" w:rsidRDefault="00EE5B32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t xml:space="preserve">الأهداف المعرفية </w:t>
            </w:r>
          </w:p>
          <w:p w14:paraId="62C096A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أ1- أن يستطيع المتخرج أن يلخص مادة الدرس ويسترجع ما تم شرحه في الدرس السابق </w:t>
            </w:r>
          </w:p>
          <w:p w14:paraId="115FFCA7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أ2- أن يستطيع المتخرج أن يطبق ويميز ويربط بين المعلومات                          </w:t>
            </w:r>
          </w:p>
          <w:p w14:paraId="2A6C5BCD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أ3- أن يستطيع المتخرج أن </w:t>
            </w:r>
            <w:proofErr w:type="gramStart"/>
            <w:r>
              <w:rPr>
                <w:b/>
                <w:sz w:val="24"/>
                <w:szCs w:val="24"/>
                <w:rtl/>
              </w:rPr>
              <w:t>يشرح  مادة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الدرس بطريقة سلسة ومشوقة  </w:t>
            </w:r>
          </w:p>
          <w:p w14:paraId="1A0A85BE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أ4- أن يستطيع المتخرج أن يفسر العلاقات المختلفة التي تربط الجمل ومن ثم يعمم النتائج </w:t>
            </w:r>
          </w:p>
          <w:p w14:paraId="20B97B5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أ5 -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أن يصمم المتخرج درس يحتوي على الفعاليات المختلفة والتي تقيس المهارات المتنوعة بما فيها الفروقات الفردية</w:t>
            </w:r>
            <w:r>
              <w:rPr>
                <w:sz w:val="32"/>
                <w:szCs w:val="32"/>
              </w:rPr>
              <w:t xml:space="preserve">  </w:t>
            </w:r>
          </w:p>
          <w:p w14:paraId="06BD0CED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DA5978C" w14:textId="77777777" w:rsidR="008C1D5F" w:rsidRDefault="00EE5B32">
            <w:pPr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b/>
                <w:color w:val="000000"/>
                <w:sz w:val="24"/>
                <w:szCs w:val="24"/>
                <w:highlight w:val="cyan"/>
                <w:rtl/>
              </w:rPr>
              <w:t>الأهداف المهاراتية الخاصة بالمقرر.</w:t>
            </w:r>
          </w:p>
          <w:p w14:paraId="74B39938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14:paraId="2909DE80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1•التحدث والقراءة والكتابة باللغة الإنجليزية بإتقان.</w:t>
            </w:r>
          </w:p>
          <w:p w14:paraId="7AA99037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2•استخدام الأساليب التكنولوجية الحديثة في التدريس.</w:t>
            </w:r>
          </w:p>
          <w:p w14:paraId="560E854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3•إعداد الاختبارات بأنواعها المختلفة.</w:t>
            </w:r>
          </w:p>
          <w:p w14:paraId="061B622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4-جمع المعلومات = القدرة على جمع المعلومات من مصادر مختلفة (بما في ذلك المكتبة، المصادر الإلكترونية والإنترنت)، وفرزها، وتركيبها وتنظيمها بصورة مستقلة ووفق أهميتها. </w:t>
            </w:r>
          </w:p>
          <w:p w14:paraId="6390A9C9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5•العرض الشفوي = القدرة على تقديم عروض شفوية، باستخدام الوسائط المناسبة للجمهور المستهدف.  </w:t>
            </w:r>
          </w:p>
          <w:p w14:paraId="3FCE7264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6•العرض الكتابي: القدرة على تقديم عروض مكتوبة باستخدام اللغة المناسبة للفئة المستهدفة. </w:t>
            </w:r>
          </w:p>
          <w:p w14:paraId="6E072F28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7-العمل ضمن فريق = الاعتراف بالآخرين وقبول آراؤهم والعمل معهم بصورة بناءة  </w:t>
            </w:r>
          </w:p>
          <w:p w14:paraId="24A900A7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8•حل المشكلات = القدرة على حل المشكلات بطريقة كفوءة وفعالة من خلال اختيار الإستراتيجية المناسبة وذات الصلة لحل هذه المشكلات.</w:t>
            </w:r>
          </w:p>
          <w:p w14:paraId="028AC889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9- مهارات أدائية عن طريق إشراك الطالب بالدرس</w:t>
            </w:r>
            <w:r>
              <w:rPr>
                <w:b/>
                <w:sz w:val="24"/>
                <w:szCs w:val="24"/>
                <w:rtl/>
              </w:rPr>
              <w:br/>
              <w:t>10– مهارات اجتماعية عن طريق فتح حوار جماعي بين الطلبة.</w:t>
            </w:r>
            <w:r>
              <w:rPr>
                <w:b/>
                <w:sz w:val="24"/>
                <w:szCs w:val="24"/>
                <w:rtl/>
              </w:rPr>
              <w:br/>
              <w:t>11– تطبيق الدرس من قبل الطلبة.</w:t>
            </w:r>
            <w:r>
              <w:rPr>
                <w:b/>
                <w:sz w:val="24"/>
                <w:szCs w:val="24"/>
                <w:rtl/>
              </w:rPr>
              <w:br/>
              <w:t>12– عمليات تقييم ذاتي للطلبة</w:t>
            </w:r>
          </w:p>
          <w:p w14:paraId="213BD649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1D5F" w14:paraId="0DC69FBB" w14:textId="77777777">
        <w:trPr>
          <w:trHeight w:val="471"/>
        </w:trPr>
        <w:tc>
          <w:tcPr>
            <w:tcW w:w="14458" w:type="dxa"/>
          </w:tcPr>
          <w:p w14:paraId="660B0441" w14:textId="77777777" w:rsidR="008C1D5F" w:rsidRDefault="00EE5B32">
            <w:pPr>
              <w:spacing w:after="0" w:line="240" w:lineRule="auto"/>
              <w:rPr>
                <w:b/>
                <w:color w:val="0070C0"/>
                <w:sz w:val="24"/>
                <w:szCs w:val="24"/>
                <w:highlight w:val="cyan"/>
              </w:rPr>
            </w:pPr>
            <w:r>
              <w:rPr>
                <w:b/>
                <w:color w:val="0070C0"/>
                <w:sz w:val="24"/>
                <w:szCs w:val="24"/>
                <w:highlight w:val="cyan"/>
                <w:rtl/>
              </w:rPr>
              <w:lastRenderedPageBreak/>
              <w:t xml:space="preserve">طرائق التعليم والتعلم </w:t>
            </w:r>
          </w:p>
        </w:tc>
        <w:tc>
          <w:tcPr>
            <w:tcW w:w="6985" w:type="dxa"/>
          </w:tcPr>
          <w:p w14:paraId="4FAF290C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1D5F" w14:paraId="0F43DD55" w14:textId="77777777">
        <w:trPr>
          <w:gridAfter w:val="1"/>
          <w:wAfter w:w="6985" w:type="dxa"/>
          <w:trHeight w:val="1315"/>
        </w:trPr>
        <w:tc>
          <w:tcPr>
            <w:tcW w:w="14458" w:type="dxa"/>
          </w:tcPr>
          <w:p w14:paraId="17EA91C4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CE6D4F6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1- الاختبارات اليومية المفاجئة والأسبوعية </w:t>
            </w:r>
            <w:proofErr w:type="gramStart"/>
            <w:r>
              <w:rPr>
                <w:b/>
                <w:sz w:val="24"/>
                <w:szCs w:val="24"/>
                <w:rtl/>
              </w:rPr>
              <w:t>المستمرة .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</w:t>
            </w:r>
          </w:p>
          <w:p w14:paraId="5E84A327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 التدريبات والأنشطة في قاعة </w:t>
            </w:r>
            <w:proofErr w:type="gramStart"/>
            <w:r>
              <w:rPr>
                <w:b/>
                <w:sz w:val="24"/>
                <w:szCs w:val="24"/>
                <w:rtl/>
              </w:rPr>
              <w:t>الدرس .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</w:t>
            </w:r>
          </w:p>
          <w:p w14:paraId="2173FB71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 إرشاد الطلاب إلى بعض المواقع الالكترونية للإفادة منها</w:t>
            </w:r>
          </w:p>
          <w:p w14:paraId="7981E395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a1"/>
              <w:bidiVisual/>
              <w:tblW w:w="129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397"/>
              <w:gridCol w:w="577"/>
            </w:tblGrid>
            <w:tr w:rsidR="008C1D5F" w14:paraId="5B756A98" w14:textId="77777777">
              <w:trPr>
                <w:gridAfter w:val="1"/>
                <w:wAfter w:w="577" w:type="dxa"/>
              </w:trPr>
              <w:tc>
                <w:tcPr>
                  <w:tcW w:w="12397" w:type="dxa"/>
                </w:tcPr>
                <w:p w14:paraId="0704BA8D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  <w:highlight w:val="cyan"/>
                    </w:rPr>
                  </w:pPr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 xml:space="preserve">طرائق التقييم </w:t>
                  </w:r>
                </w:p>
              </w:tc>
            </w:tr>
            <w:tr w:rsidR="008C1D5F" w14:paraId="35E713DB" w14:textId="77777777">
              <w:trPr>
                <w:gridAfter w:val="1"/>
                <w:wAfter w:w="577" w:type="dxa"/>
                <w:trHeight w:val="1568"/>
              </w:trPr>
              <w:tc>
                <w:tcPr>
                  <w:tcW w:w="12397" w:type="dxa"/>
                </w:tcPr>
                <w:p w14:paraId="42872BF9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56AED8BB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1- المشاركة في قاعة الدرس.</w:t>
                  </w:r>
                </w:p>
                <w:p w14:paraId="0CBD5FA5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2- تقديم الأنشطة </w:t>
                  </w:r>
                </w:p>
                <w:p w14:paraId="580AEB05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3-اختبارات فصلية ونهائية </w:t>
                  </w: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وأنشطة .</w:t>
                  </w:r>
                  <w:proofErr w:type="gramEnd"/>
                </w:p>
              </w:tc>
            </w:tr>
            <w:tr w:rsidR="008C1D5F" w14:paraId="37D89E46" w14:textId="77777777">
              <w:trPr>
                <w:gridAfter w:val="1"/>
                <w:wAfter w:w="577" w:type="dxa"/>
              </w:trPr>
              <w:tc>
                <w:tcPr>
                  <w:tcW w:w="12397" w:type="dxa"/>
                </w:tcPr>
                <w:p w14:paraId="7CF187C1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>ج- الأهداف الوجدانية والقيمية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8F1F717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ج1- اكتساب الطلبة الاتجاهات والقيم النافعة لاستعمالها في المجتمع</w:t>
                  </w:r>
                </w:p>
                <w:p w14:paraId="55A1107C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ج2- تنمية ميول الطلبة باتجاه مادة النحو</w:t>
                  </w:r>
                </w:p>
                <w:p w14:paraId="1F024ACD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ج3- تنمية القيم الأخلاقية للطلبة والتي يتحلى بها مدرس اللغة الانكليزية  </w:t>
                  </w:r>
                </w:p>
                <w:p w14:paraId="35FC6793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ج4- تنمية ثقة الطلبة بأنفسهم ليتمكنوا من حل مشكلات الآخرين</w:t>
                  </w:r>
                </w:p>
                <w:p w14:paraId="2F1E48B9" w14:textId="77777777" w:rsidR="008C1D5F" w:rsidRDefault="00EE5B32">
                  <w:pPr>
                    <w:spacing w:before="280" w:line="240" w:lineRule="auto"/>
                    <w:ind w:left="1080" w:hanging="108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C1D5F" w14:paraId="116C6F49" w14:textId="77777777">
              <w:tc>
                <w:tcPr>
                  <w:tcW w:w="12974" w:type="dxa"/>
                  <w:gridSpan w:val="2"/>
                </w:tcPr>
                <w:p w14:paraId="0C3CBEB2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  <w:highlight w:val="cyan"/>
                    </w:rPr>
                  </w:pPr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lastRenderedPageBreak/>
                    <w:t xml:space="preserve">طرائق التعليم والتعلم </w:t>
                  </w:r>
                </w:p>
              </w:tc>
            </w:tr>
            <w:tr w:rsidR="008C1D5F" w14:paraId="5E704CE6" w14:textId="77777777">
              <w:trPr>
                <w:trHeight w:val="1042"/>
              </w:trPr>
              <w:tc>
                <w:tcPr>
                  <w:tcW w:w="12974" w:type="dxa"/>
                  <w:gridSpan w:val="2"/>
                </w:tcPr>
                <w:p w14:paraId="07F5F4FA" w14:textId="77777777" w:rsidR="008C1D5F" w:rsidRDefault="00EE5B32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633" w:hanging="425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تقديم عروض البوربوينت لشرح مادة النحو  </w:t>
                  </w:r>
                </w:p>
                <w:p w14:paraId="01C3C9CE" w14:textId="77777777" w:rsidR="008C1D5F" w:rsidRDefault="00EE5B32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633" w:hanging="425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 استعمال برنامج الكورت لتقديم دروس متميزة </w:t>
                  </w:r>
                </w:p>
                <w:p w14:paraId="4F21930A" w14:textId="77777777" w:rsidR="008C1D5F" w:rsidRDefault="00EE5B32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633" w:hanging="425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استعمال إستراتيجية العصف الذهني لتقديم مفردات المادة الدراسية</w:t>
                  </w:r>
                </w:p>
                <w:p w14:paraId="5612D11B" w14:textId="77777777" w:rsidR="008C1D5F" w:rsidRDefault="008C1D5F">
                  <w:pPr>
                    <w:spacing w:after="0" w:line="240" w:lineRule="auto"/>
                    <w:ind w:left="633" w:hanging="425"/>
                    <w:rPr>
                      <w:b/>
                      <w:sz w:val="24"/>
                      <w:szCs w:val="24"/>
                    </w:rPr>
                  </w:pPr>
                </w:p>
                <w:p w14:paraId="2AECEDEC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1D5F" w14:paraId="48B312A6" w14:textId="77777777">
              <w:tc>
                <w:tcPr>
                  <w:tcW w:w="12974" w:type="dxa"/>
                  <w:gridSpan w:val="2"/>
                </w:tcPr>
                <w:p w14:paraId="15430F6A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  <w:highlight w:val="cyan"/>
                    </w:rPr>
                  </w:pPr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 xml:space="preserve">طرائق التقييم </w:t>
                  </w:r>
                </w:p>
              </w:tc>
            </w:tr>
            <w:tr w:rsidR="008C1D5F" w14:paraId="5FF689FA" w14:textId="77777777">
              <w:trPr>
                <w:trHeight w:val="1042"/>
              </w:trPr>
              <w:tc>
                <w:tcPr>
                  <w:tcW w:w="12974" w:type="dxa"/>
                  <w:gridSpan w:val="2"/>
                </w:tcPr>
                <w:p w14:paraId="18DF4C8A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1- أجراء الاختبارات الفصلية لمفردات المادة الدراسية  </w:t>
                  </w:r>
                </w:p>
                <w:p w14:paraId="498802A1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2</w:t>
                  </w: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-  منح</w:t>
                  </w:r>
                  <w:proofErr w:type="gram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الدرجات للمشاركة والتحضير اليومي</w:t>
                  </w:r>
                </w:p>
                <w:p w14:paraId="01D9B2AF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3- أعطاء درجات الفصل الأول والفصل الثاني النهائية </w:t>
                  </w:r>
                </w:p>
                <w:p w14:paraId="17A88F09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38840D3C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 xml:space="preserve">10-المهارات العامة والتأهيلية المنقولة (المهارات الأخرى المتعلقة بقابلية التوظيف والتطور </w:t>
                  </w:r>
                  <w:proofErr w:type="gramStart"/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>الشخصي )</w:t>
                  </w:r>
                  <w:proofErr w:type="gramEnd"/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>.</w:t>
                  </w:r>
                </w:p>
                <w:p w14:paraId="3CFC93C9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1- أن يكون الخريج </w:t>
                  </w: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ملم  بطرائق</w:t>
                  </w:r>
                  <w:proofErr w:type="gram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التدريس الحديثة</w:t>
                  </w:r>
                </w:p>
                <w:p w14:paraId="40BE4975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2- اعتماد التطبيق العملي في المدارس</w:t>
                  </w:r>
                </w:p>
                <w:p w14:paraId="5F14D343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3</w:t>
                  </w: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-  أن</w:t>
                  </w:r>
                  <w:proofErr w:type="gram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يكون الخريج على دراية باستعمال مهارة الاستجواب</w:t>
                  </w:r>
                </w:p>
                <w:p w14:paraId="3CF98F4D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4</w:t>
                  </w: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-  أن</w:t>
                  </w:r>
                  <w:proofErr w:type="gram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يكون الخريج  ملم بالاستراتيجيات المختلفة والملائمة للمادة الدراسية وحل المشكلات</w:t>
                  </w:r>
                </w:p>
                <w:p w14:paraId="4CFB4E45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5 </w:t>
                  </w: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-  أن</w:t>
                  </w:r>
                  <w:proofErr w:type="gram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يكون الخريج قادرا على   التواصل اللفظي أي  قادرا على التعبير عن الأفكار بوضوح وثقة في الكلام</w:t>
                  </w:r>
                </w:p>
              </w:tc>
            </w:tr>
          </w:tbl>
          <w:p w14:paraId="10181EA7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85CB68D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7D3F671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9A2483C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1B9F0F2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55D7B3D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tbl>
            <w:tblPr>
              <w:tblStyle w:val="a2"/>
              <w:bidiVisual/>
              <w:tblW w:w="142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31"/>
              <w:gridCol w:w="792"/>
              <w:gridCol w:w="1561"/>
              <w:gridCol w:w="1584"/>
              <w:gridCol w:w="434"/>
              <w:gridCol w:w="435"/>
              <w:gridCol w:w="574"/>
              <w:gridCol w:w="541"/>
              <w:gridCol w:w="556"/>
              <w:gridCol w:w="556"/>
              <w:gridCol w:w="581"/>
              <w:gridCol w:w="628"/>
              <w:gridCol w:w="535"/>
              <w:gridCol w:w="535"/>
              <w:gridCol w:w="535"/>
              <w:gridCol w:w="645"/>
              <w:gridCol w:w="552"/>
              <w:gridCol w:w="470"/>
              <w:gridCol w:w="552"/>
              <w:gridCol w:w="835"/>
            </w:tblGrid>
            <w:tr w:rsidR="008C1D5F" w14:paraId="5D5908B1" w14:textId="77777777">
              <w:tc>
                <w:tcPr>
                  <w:tcW w:w="1331" w:type="dxa"/>
                </w:tcPr>
                <w:p w14:paraId="6E4D8848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السنة / المستوى </w:t>
                  </w:r>
                </w:p>
              </w:tc>
              <w:tc>
                <w:tcPr>
                  <w:tcW w:w="792" w:type="dxa"/>
                </w:tcPr>
                <w:p w14:paraId="2F722A0B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رمز المقرر </w:t>
                  </w:r>
                </w:p>
              </w:tc>
              <w:tc>
                <w:tcPr>
                  <w:tcW w:w="1561" w:type="dxa"/>
                  <w:tcBorders>
                    <w:right w:val="single" w:sz="4" w:space="0" w:color="000000"/>
                  </w:tcBorders>
                </w:tcPr>
                <w:p w14:paraId="49C3B373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اسم المقرر</w:t>
                  </w:r>
                </w:p>
              </w:tc>
              <w:tc>
                <w:tcPr>
                  <w:tcW w:w="1584" w:type="dxa"/>
                  <w:tcBorders>
                    <w:left w:val="single" w:sz="4" w:space="0" w:color="000000"/>
                  </w:tcBorders>
                </w:tcPr>
                <w:p w14:paraId="73C8193E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أساسي ام اختياري </w:t>
                  </w:r>
                </w:p>
              </w:tc>
              <w:tc>
                <w:tcPr>
                  <w:tcW w:w="1984" w:type="dxa"/>
                  <w:gridSpan w:val="4"/>
                </w:tcPr>
                <w:p w14:paraId="5E7D50E3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الأهداف المعرفية </w:t>
                  </w:r>
                </w:p>
              </w:tc>
              <w:tc>
                <w:tcPr>
                  <w:tcW w:w="2321" w:type="dxa"/>
                  <w:gridSpan w:val="4"/>
                  <w:tcBorders>
                    <w:top w:val="single" w:sz="4" w:space="0" w:color="000000"/>
                  </w:tcBorders>
                </w:tcPr>
                <w:p w14:paraId="08950DED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الأهداف المهاراتية الخاصة بالبرنامج </w:t>
                  </w:r>
                </w:p>
              </w:tc>
              <w:tc>
                <w:tcPr>
                  <w:tcW w:w="2250" w:type="dxa"/>
                  <w:gridSpan w:val="4"/>
                  <w:tcBorders>
                    <w:right w:val="single" w:sz="4" w:space="0" w:color="000000"/>
                  </w:tcBorders>
                </w:tcPr>
                <w:p w14:paraId="5944016E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الأهداف الوجدانية والقيمية </w:t>
                  </w:r>
                </w:p>
              </w:tc>
              <w:tc>
                <w:tcPr>
                  <w:tcW w:w="2409" w:type="dxa"/>
                  <w:gridSpan w:val="4"/>
                  <w:tcBorders>
                    <w:left w:val="single" w:sz="4" w:space="0" w:color="000000"/>
                  </w:tcBorders>
                </w:tcPr>
                <w:p w14:paraId="20F7CBFA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المهارات العامة والتأهيلية المنقولة </w:t>
                  </w: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( المهارات</w:t>
                  </w:r>
                  <w:proofErr w:type="gram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الأخرى المتعلقة بقابلية التوظيف والتطور الشخصي )</w:t>
                  </w:r>
                </w:p>
              </w:tc>
            </w:tr>
            <w:tr w:rsidR="008C1D5F" w14:paraId="393AC851" w14:textId="77777777">
              <w:tc>
                <w:tcPr>
                  <w:tcW w:w="1331" w:type="dxa"/>
                </w:tcPr>
                <w:p w14:paraId="3BAF4418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92" w:type="dxa"/>
                </w:tcPr>
                <w:p w14:paraId="4DD425BC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1" w:type="dxa"/>
                  <w:tcBorders>
                    <w:right w:val="single" w:sz="4" w:space="0" w:color="000000"/>
                  </w:tcBorders>
                </w:tcPr>
                <w:p w14:paraId="5EB86F0B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84" w:type="dxa"/>
                  <w:tcBorders>
                    <w:left w:val="single" w:sz="4" w:space="0" w:color="000000"/>
                  </w:tcBorders>
                </w:tcPr>
                <w:p w14:paraId="6488D95A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4" w:type="dxa"/>
                  <w:tcBorders>
                    <w:right w:val="single" w:sz="4" w:space="0" w:color="000000"/>
                  </w:tcBorders>
                </w:tcPr>
                <w:p w14:paraId="71074229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أ1</w:t>
                  </w:r>
                </w:p>
              </w:tc>
              <w:tc>
                <w:tcPr>
                  <w:tcW w:w="43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E821163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أ2</w:t>
                  </w:r>
                </w:p>
              </w:tc>
              <w:tc>
                <w:tcPr>
                  <w:tcW w:w="57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EE1CB6C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أ3</w:t>
                  </w:r>
                </w:p>
              </w:tc>
              <w:tc>
                <w:tcPr>
                  <w:tcW w:w="541" w:type="dxa"/>
                  <w:tcBorders>
                    <w:left w:val="single" w:sz="4" w:space="0" w:color="000000"/>
                  </w:tcBorders>
                </w:tcPr>
                <w:p w14:paraId="5745BA83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أ4</w:t>
                  </w:r>
                </w:p>
              </w:tc>
              <w:tc>
                <w:tcPr>
                  <w:tcW w:w="556" w:type="dxa"/>
                  <w:tcBorders>
                    <w:right w:val="single" w:sz="4" w:space="0" w:color="000000"/>
                  </w:tcBorders>
                </w:tcPr>
                <w:p w14:paraId="291109FC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ب1</w:t>
                  </w:r>
                  <w:proofErr w:type="gramEnd"/>
                </w:p>
              </w:tc>
              <w:tc>
                <w:tcPr>
                  <w:tcW w:w="55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DB8CC96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ب2</w:t>
                  </w:r>
                  <w:proofErr w:type="gramEnd"/>
                </w:p>
              </w:tc>
              <w:tc>
                <w:tcPr>
                  <w:tcW w:w="5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58D4746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ب3</w:t>
                  </w:r>
                  <w:proofErr w:type="gramEnd"/>
                </w:p>
              </w:tc>
              <w:tc>
                <w:tcPr>
                  <w:tcW w:w="628" w:type="dxa"/>
                  <w:tcBorders>
                    <w:left w:val="single" w:sz="4" w:space="0" w:color="000000"/>
                  </w:tcBorders>
                </w:tcPr>
                <w:p w14:paraId="17F4056D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ب4</w:t>
                  </w:r>
                  <w:proofErr w:type="gramEnd"/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0780D488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ج1</w:t>
                  </w: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74662624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ج2</w:t>
                  </w: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0DD230E3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ج3</w:t>
                  </w:r>
                </w:p>
              </w:tc>
              <w:tc>
                <w:tcPr>
                  <w:tcW w:w="645" w:type="dxa"/>
                  <w:tcBorders>
                    <w:right w:val="single" w:sz="4" w:space="0" w:color="000000"/>
                  </w:tcBorders>
                </w:tcPr>
                <w:p w14:paraId="53AA270A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ج4</w:t>
                  </w:r>
                </w:p>
              </w:tc>
              <w:tc>
                <w:tcPr>
                  <w:tcW w:w="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1A89BC6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د1</w:t>
                  </w:r>
                </w:p>
              </w:tc>
              <w:tc>
                <w:tcPr>
                  <w:tcW w:w="47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C6CDF68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د2</w:t>
                  </w:r>
                </w:p>
              </w:tc>
              <w:tc>
                <w:tcPr>
                  <w:tcW w:w="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7C388DF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د3</w:t>
                  </w:r>
                </w:p>
              </w:tc>
              <w:tc>
                <w:tcPr>
                  <w:tcW w:w="835" w:type="dxa"/>
                  <w:tcBorders>
                    <w:left w:val="single" w:sz="4" w:space="0" w:color="000000"/>
                  </w:tcBorders>
                </w:tcPr>
                <w:p w14:paraId="2366C907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د4</w:t>
                  </w:r>
                </w:p>
              </w:tc>
            </w:tr>
            <w:tr w:rsidR="008C1D5F" w14:paraId="437057D6" w14:textId="77777777">
              <w:tc>
                <w:tcPr>
                  <w:tcW w:w="1331" w:type="dxa"/>
                </w:tcPr>
                <w:p w14:paraId="1F239CCD" w14:textId="77777777" w:rsidR="008C1D5F" w:rsidRDefault="00EE5B3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lastRenderedPageBreak/>
                    <w:t>الثالث</w:t>
                  </w:r>
                </w:p>
              </w:tc>
              <w:tc>
                <w:tcPr>
                  <w:tcW w:w="792" w:type="dxa"/>
                </w:tcPr>
                <w:p w14:paraId="344321FD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فصلي</w:t>
                  </w:r>
                </w:p>
              </w:tc>
              <w:tc>
                <w:tcPr>
                  <w:tcW w:w="1561" w:type="dxa"/>
                  <w:tcBorders>
                    <w:right w:val="single" w:sz="4" w:space="0" w:color="000000"/>
                  </w:tcBorders>
                </w:tcPr>
                <w:p w14:paraId="0E7BC59F" w14:textId="77777777" w:rsidR="008C1D5F" w:rsidRDefault="00EE5B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مناهج وطرق تدريس</w:t>
                  </w:r>
                </w:p>
              </w:tc>
              <w:tc>
                <w:tcPr>
                  <w:tcW w:w="1584" w:type="dxa"/>
                  <w:tcBorders>
                    <w:left w:val="single" w:sz="4" w:space="0" w:color="000000"/>
                  </w:tcBorders>
                </w:tcPr>
                <w:p w14:paraId="3D592F04" w14:textId="77777777" w:rsidR="008C1D5F" w:rsidRDefault="00EE5B3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أساسي</w:t>
                  </w:r>
                </w:p>
              </w:tc>
              <w:tc>
                <w:tcPr>
                  <w:tcW w:w="434" w:type="dxa"/>
                  <w:tcBorders>
                    <w:right w:val="single" w:sz="4" w:space="0" w:color="000000"/>
                  </w:tcBorders>
                </w:tcPr>
                <w:p w14:paraId="216D8685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 wp14:anchorId="6154C97E" wp14:editId="0CC2C63C">
                            <wp:simplePos x="0" y="0"/>
                            <wp:positionH relativeFrom="column">
                              <wp:posOffset>50803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15" name="Freeform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50803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15" name="image1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5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43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1CE5C89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273BAF02" wp14:editId="37B5B6F2">
                            <wp:simplePos x="0" y="0"/>
                            <wp:positionH relativeFrom="column">
                              <wp:posOffset>63503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14" name="Freeform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63503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14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57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4C09A6E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 wp14:anchorId="513825E0" wp14:editId="7211D28C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10" name="Freeform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10" name="image1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541" w:type="dxa"/>
                  <w:tcBorders>
                    <w:left w:val="single" w:sz="4" w:space="0" w:color="000000"/>
                  </w:tcBorders>
                </w:tcPr>
                <w:p w14:paraId="4BF163AD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 wp14:anchorId="30C72C56" wp14:editId="63FCB33C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9" name="Freeform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9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556" w:type="dxa"/>
                  <w:tcBorders>
                    <w:right w:val="single" w:sz="4" w:space="0" w:color="000000"/>
                  </w:tcBorders>
                </w:tcPr>
                <w:p w14:paraId="0689BC0B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hidden="0" allowOverlap="1" wp14:anchorId="7074F663" wp14:editId="521D1BE4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12" name="Freeform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12" name="image1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55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CFF9D74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hidden="0" allowOverlap="1" wp14:anchorId="41C3D145" wp14:editId="10401CEF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11" name="Freeform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11" name="image1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5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5485278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hidden="0" allowOverlap="1" wp14:anchorId="06A2C0A3" wp14:editId="2CC4EF74">
                            <wp:simplePos x="0" y="0"/>
                            <wp:positionH relativeFrom="column">
                              <wp:posOffset>101605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17" name="Freeform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101605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17" name="image1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7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628" w:type="dxa"/>
                  <w:tcBorders>
                    <w:left w:val="single" w:sz="4" w:space="0" w:color="000000"/>
                  </w:tcBorders>
                </w:tcPr>
                <w:p w14:paraId="62908BA6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hidden="0" allowOverlap="1" wp14:anchorId="1A22FE80" wp14:editId="4B8A214F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16" name="Freeform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16" name="image1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6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5E4A5923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hidden="0" allowOverlap="1" wp14:anchorId="0D2C9F01" wp14:editId="03DCB1E6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18" name="Freeform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18" name="image1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8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654A7AE4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hidden="0" allowOverlap="1" wp14:anchorId="44A17170" wp14:editId="0089A7F7">
                            <wp:simplePos x="0" y="0"/>
                            <wp:positionH relativeFrom="column">
                              <wp:posOffset>152400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2" name="Freeform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152400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2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75595B3C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hidden="0" allowOverlap="1" wp14:anchorId="3BFD4CC7" wp14:editId="7F7741E9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1" name="Freeform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645" w:type="dxa"/>
                  <w:tcBorders>
                    <w:right w:val="single" w:sz="4" w:space="0" w:color="000000"/>
                  </w:tcBorders>
                </w:tcPr>
                <w:p w14:paraId="000E07E9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hidden="0" allowOverlap="1" wp14:anchorId="1D288839" wp14:editId="36FEC0DC">
                            <wp:simplePos x="0" y="0"/>
                            <wp:positionH relativeFrom="column">
                              <wp:posOffset>215900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8" name="Freeform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215900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8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552138B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hidden="0" allowOverlap="1" wp14:anchorId="66397CB4" wp14:editId="4671FBDA">
                            <wp:simplePos x="0" y="0"/>
                            <wp:positionH relativeFrom="column">
                              <wp:posOffset>76203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7" name="Freeform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76203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7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47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8C4812F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hidden="0" allowOverlap="1" wp14:anchorId="1DD7BAB5" wp14:editId="7822636E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6" name="Freeform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6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59CA658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hidden="0" allowOverlap="1" wp14:anchorId="5A4D5D35" wp14:editId="64FDA9D2">
                            <wp:simplePos x="0" y="0"/>
                            <wp:positionH relativeFrom="column">
                              <wp:posOffset>101605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5" name="Freeform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101605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5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835" w:type="dxa"/>
                  <w:tcBorders>
                    <w:left w:val="single" w:sz="4" w:space="0" w:color="000000"/>
                  </w:tcBorders>
                </w:tcPr>
                <w:p w14:paraId="35A62F46" w14:textId="77777777" w:rsidR="008C1D5F" w:rsidRDefault="00EE5B3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hidden="0" allowOverlap="1" wp14:anchorId="7268C8E2" wp14:editId="38EF8003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4" name="Freeform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10800" y="0"/>
                                          </a:move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4320"/>
                                          </a:lnTo>
                                          <a:lnTo>
                                            <a:pt x="864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4320" y="8640"/>
                                          </a:lnTo>
                                          <a:lnTo>
                                            <a:pt x="0" y="1080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4320" y="12960"/>
                                          </a:lnTo>
                                          <a:lnTo>
                                            <a:pt x="8640" y="1296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8640" y="17280"/>
                                          </a:lnTo>
                                          <a:lnTo>
                                            <a:pt x="10800" y="2160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7280"/>
                                          </a:lnTo>
                                          <a:lnTo>
                                            <a:pt x="1296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17280" y="12960"/>
                                          </a:lnTo>
                                          <a:lnTo>
                                            <a:pt x="21600" y="1080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7280" y="8640"/>
                                          </a:lnTo>
                                          <a:lnTo>
                                            <a:pt x="12960" y="8640"/>
                                          </a:lnTo>
                                          <a:lnTo>
                                            <a:pt x="12960" y="4320"/>
                                          </a:lnTo>
                                          <a:lnTo>
                                            <a:pt x="12960" y="43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5085" cy="45085"/>
                            <wp:effectExtent b="0" l="0" r="0" t="0"/>
                            <wp:wrapNone/>
                            <wp:docPr id="4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 w:rsidR="008C1D5F" w14:paraId="5B865051" w14:textId="77777777">
              <w:tc>
                <w:tcPr>
                  <w:tcW w:w="1331" w:type="dxa"/>
                </w:tcPr>
                <w:p w14:paraId="47E68A8D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2" w:type="dxa"/>
                </w:tcPr>
                <w:p w14:paraId="725E2CF2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tcBorders>
                    <w:right w:val="single" w:sz="4" w:space="0" w:color="000000"/>
                  </w:tcBorders>
                </w:tcPr>
                <w:p w14:paraId="21EF2512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4" w:space="0" w:color="000000"/>
                  </w:tcBorders>
                </w:tcPr>
                <w:p w14:paraId="6E6DDF41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right w:val="single" w:sz="4" w:space="0" w:color="000000"/>
                  </w:tcBorders>
                </w:tcPr>
                <w:p w14:paraId="081AB7E7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40DD2FE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16404FC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tcBorders>
                    <w:left w:val="single" w:sz="4" w:space="0" w:color="000000"/>
                  </w:tcBorders>
                </w:tcPr>
                <w:p w14:paraId="151FFF8E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  <w:tcBorders>
                    <w:right w:val="single" w:sz="4" w:space="0" w:color="000000"/>
                  </w:tcBorders>
                </w:tcPr>
                <w:p w14:paraId="079BB36C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B3ED8A0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5095A47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000000"/>
                  </w:tcBorders>
                </w:tcPr>
                <w:p w14:paraId="42D91BB4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1E088DED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49398627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3EDC63D4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5" w:type="dxa"/>
                  <w:tcBorders>
                    <w:right w:val="single" w:sz="4" w:space="0" w:color="000000"/>
                  </w:tcBorders>
                </w:tcPr>
                <w:p w14:paraId="27EE97CE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74280DF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D56A5FC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02A6627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4" w:space="0" w:color="000000"/>
                  </w:tcBorders>
                </w:tcPr>
                <w:p w14:paraId="159DA316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C1D5F" w14:paraId="1E81B78E" w14:textId="77777777">
              <w:tc>
                <w:tcPr>
                  <w:tcW w:w="1331" w:type="dxa"/>
                </w:tcPr>
                <w:p w14:paraId="4AC41EA6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2" w:type="dxa"/>
                </w:tcPr>
                <w:p w14:paraId="60D89D5F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tcBorders>
                    <w:right w:val="single" w:sz="4" w:space="0" w:color="000000"/>
                  </w:tcBorders>
                </w:tcPr>
                <w:p w14:paraId="711A21E5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4" w:space="0" w:color="000000"/>
                  </w:tcBorders>
                </w:tcPr>
                <w:p w14:paraId="12934CF9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right w:val="single" w:sz="4" w:space="0" w:color="000000"/>
                  </w:tcBorders>
                </w:tcPr>
                <w:p w14:paraId="37FCACD2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37ECF40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2E1B7B8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tcBorders>
                    <w:left w:val="single" w:sz="4" w:space="0" w:color="000000"/>
                  </w:tcBorders>
                </w:tcPr>
                <w:p w14:paraId="0851F639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  <w:tcBorders>
                    <w:right w:val="single" w:sz="4" w:space="0" w:color="000000"/>
                  </w:tcBorders>
                </w:tcPr>
                <w:p w14:paraId="4B5F9D28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E1CE711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5D9415B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000000"/>
                  </w:tcBorders>
                </w:tcPr>
                <w:p w14:paraId="1AAD1328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7CC4A9DD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1FB5764D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0F883AEC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5" w:type="dxa"/>
                  <w:tcBorders>
                    <w:right w:val="single" w:sz="4" w:space="0" w:color="000000"/>
                  </w:tcBorders>
                </w:tcPr>
                <w:p w14:paraId="78492621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948BB3F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6443215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142336F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4" w:space="0" w:color="000000"/>
                  </w:tcBorders>
                </w:tcPr>
                <w:p w14:paraId="43BC0111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C1D5F" w14:paraId="0BA09EB1" w14:textId="77777777">
              <w:tc>
                <w:tcPr>
                  <w:tcW w:w="1331" w:type="dxa"/>
                </w:tcPr>
                <w:p w14:paraId="716B75E9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2" w:type="dxa"/>
                </w:tcPr>
                <w:p w14:paraId="429755BE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tcBorders>
                    <w:right w:val="single" w:sz="4" w:space="0" w:color="000000"/>
                  </w:tcBorders>
                </w:tcPr>
                <w:p w14:paraId="42C13BA8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4" w:space="0" w:color="000000"/>
                  </w:tcBorders>
                </w:tcPr>
                <w:p w14:paraId="0A1A6983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right w:val="single" w:sz="4" w:space="0" w:color="000000"/>
                  </w:tcBorders>
                </w:tcPr>
                <w:p w14:paraId="324E7306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69F7C02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F650F80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tcBorders>
                    <w:left w:val="single" w:sz="4" w:space="0" w:color="000000"/>
                  </w:tcBorders>
                </w:tcPr>
                <w:p w14:paraId="531072DF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  <w:tcBorders>
                    <w:right w:val="single" w:sz="4" w:space="0" w:color="000000"/>
                  </w:tcBorders>
                </w:tcPr>
                <w:p w14:paraId="3913B8E4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4A8E18A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DE13564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000000"/>
                  </w:tcBorders>
                </w:tcPr>
                <w:p w14:paraId="63C9F107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5530801E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40AFF24A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  <w:tcBorders>
                    <w:right w:val="single" w:sz="4" w:space="0" w:color="000000"/>
                  </w:tcBorders>
                </w:tcPr>
                <w:p w14:paraId="38EED03C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5" w:type="dxa"/>
                  <w:tcBorders>
                    <w:right w:val="single" w:sz="4" w:space="0" w:color="000000"/>
                  </w:tcBorders>
                </w:tcPr>
                <w:p w14:paraId="3CB74EFC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F5DF46F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2772CD4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0FF8713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4" w:space="0" w:color="000000"/>
                  </w:tcBorders>
                </w:tcPr>
                <w:p w14:paraId="05EDB760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BF4A459" w14:textId="77777777" w:rsidR="008C1D5F" w:rsidRDefault="008C1D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351BF13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21C2673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CFBEEDC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80722AD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a3"/>
              <w:bidiVisual/>
              <w:tblW w:w="129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74"/>
            </w:tblGrid>
            <w:tr w:rsidR="008C1D5F" w14:paraId="23FCFDF5" w14:textId="77777777">
              <w:trPr>
                <w:trHeight w:val="1042"/>
              </w:trPr>
              <w:tc>
                <w:tcPr>
                  <w:tcW w:w="12974" w:type="dxa"/>
                </w:tcPr>
                <w:p w14:paraId="14C9F588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>11. بنية المقرر</w:t>
                  </w:r>
                </w:p>
                <w:p w14:paraId="22DD1C1A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4"/>
                    <w:bidiVisual/>
                    <w:tblW w:w="1182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053"/>
                    <w:gridCol w:w="939"/>
                    <w:gridCol w:w="2747"/>
                    <w:gridCol w:w="3118"/>
                    <w:gridCol w:w="1276"/>
                    <w:gridCol w:w="2693"/>
                  </w:tblGrid>
                  <w:tr w:rsidR="008C1D5F" w14:paraId="5A7B81A8" w14:textId="77777777">
                    <w:trPr>
                      <w:trHeight w:val="630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178BE60B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الأسبوع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D04EA3E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الساعات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09B39D7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مخرجات التعلم المطلوبة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E06EDE9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اسم الوحدة او الموضوع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AE1C069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طريقة التعليم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019F61E7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طريقة التقييم</w:t>
                        </w:r>
                      </w:p>
                    </w:tc>
                  </w:tr>
                  <w:tr w:rsidR="008C1D5F" w14:paraId="33392E73" w14:textId="77777777">
                    <w:trPr>
                      <w:trHeight w:val="179"/>
                    </w:trPr>
                    <w:tc>
                      <w:tcPr>
                        <w:tcW w:w="1053" w:type="dxa"/>
                        <w:tcBorders>
                          <w:right w:val="single" w:sz="4" w:space="0" w:color="000000"/>
                        </w:tcBorders>
                      </w:tcPr>
                      <w:p w14:paraId="4F29E059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الاول</w:t>
                        </w:r>
                      </w:p>
                    </w:tc>
                    <w:tc>
                      <w:tcPr>
                        <w:tcW w:w="9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490A53B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C1F7552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Method, Aims, Approach</w:t>
                        </w:r>
                      </w:p>
                    </w:tc>
                    <w:tc>
                      <w:tcPr>
                        <w:tcW w:w="31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DE476B3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Introduction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0AA7570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 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4" w:space="0" w:color="000000"/>
                        </w:tcBorders>
                      </w:tcPr>
                      <w:p w14:paraId="16681D4F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اسئلة عامة ومناقشة</w:t>
                        </w:r>
                      </w:p>
                    </w:tc>
                  </w:tr>
                  <w:tr w:rsidR="008C1D5F" w14:paraId="3053831C" w14:textId="77777777">
                    <w:trPr>
                      <w:trHeight w:val="176"/>
                    </w:trPr>
                    <w:tc>
                      <w:tcPr>
                        <w:tcW w:w="1053" w:type="dxa"/>
                        <w:tcBorders>
                          <w:right w:val="single" w:sz="4" w:space="0" w:color="000000"/>
                        </w:tcBorders>
                      </w:tcPr>
                      <w:p w14:paraId="33B7C7F2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الثاني </w:t>
                        </w:r>
                      </w:p>
                    </w:tc>
                    <w:tc>
                      <w:tcPr>
                        <w:tcW w:w="9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C7E6469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7DECD4A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Advantages and dis- advantages</w:t>
                        </w:r>
                      </w:p>
                    </w:tc>
                    <w:tc>
                      <w:tcPr>
                        <w:tcW w:w="31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9764BC1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GTM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A44E39D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4" w:space="0" w:color="000000"/>
                        </w:tcBorders>
                      </w:tcPr>
                      <w:p w14:paraId="5FDCAFDC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اسئلة عامة ومناقشة</w:t>
                        </w:r>
                      </w:p>
                    </w:tc>
                  </w:tr>
                  <w:tr w:rsidR="008C1D5F" w14:paraId="692C3042" w14:textId="77777777">
                    <w:trPr>
                      <w:trHeight w:val="229"/>
                    </w:trPr>
                    <w:tc>
                      <w:tcPr>
                        <w:tcW w:w="1053" w:type="dxa"/>
                        <w:tcBorders>
                          <w:right w:val="single" w:sz="4" w:space="0" w:color="000000"/>
                        </w:tcBorders>
                      </w:tcPr>
                      <w:p w14:paraId="0ED98A23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الثالث </w:t>
                        </w:r>
                      </w:p>
                    </w:tc>
                    <w:tc>
                      <w:tcPr>
                        <w:tcW w:w="9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A9526B3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6FA6D87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Advantages and dis- advantages</w:t>
                        </w:r>
                      </w:p>
                    </w:tc>
                    <w:tc>
                      <w:tcPr>
                        <w:tcW w:w="31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048BF57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DM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1E14AA4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4" w:space="0" w:color="000000"/>
                        </w:tcBorders>
                      </w:tcPr>
                      <w:p w14:paraId="1AF94DD9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 xml:space="preserve">اسئلة عامة </w:t>
                        </w:r>
                        <w:proofErr w:type="gram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ومناقشة</w:t>
                        </w: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 اختبار</w:t>
                        </w:r>
                      </w:p>
                    </w:tc>
                  </w:tr>
                  <w:tr w:rsidR="008C1D5F" w14:paraId="516C24F6" w14:textId="77777777">
                    <w:trPr>
                      <w:trHeight w:val="234"/>
                    </w:trPr>
                    <w:tc>
                      <w:tcPr>
                        <w:tcW w:w="105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44372E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93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05CC6E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80874F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Advantages and dis- advantages</w:t>
                        </w:r>
                      </w:p>
                    </w:tc>
                    <w:tc>
                      <w:tcPr>
                        <w:tcW w:w="311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D39208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Structural Approach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95F673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01C86CD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اسئلة عامة ومناقشة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</w:tr>
                  <w:tr w:rsidR="008C1D5F" w14:paraId="204DFD76" w14:textId="77777777">
                    <w:trPr>
                      <w:trHeight w:val="683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D2DDF0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الخامس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992199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AAA328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Advantages and dis- advantages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41EE53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Communicative-language Teaching Approach</w:t>
                        </w:r>
                      </w:p>
                      <w:p w14:paraId="0A60E5B9" w14:textId="77777777" w:rsidR="008C1D5F" w:rsidRDefault="008C1D5F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5993DE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  <w:p w14:paraId="018A8531" w14:textId="77777777" w:rsidR="008C1D5F" w:rsidRDefault="008C1D5F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245E9A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اسئلة عامة ومناقشة</w:t>
                        </w:r>
                      </w:p>
                    </w:tc>
                  </w:tr>
                  <w:tr w:rsidR="008C1D5F" w14:paraId="5D1A6071" w14:textId="77777777">
                    <w:trPr>
                      <w:trHeight w:val="283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0149B1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75037D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139360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Advantages and dis- advantages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098FDB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Silent Way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E0B76C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5E99588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 xml:space="preserve">اسئلة عامة </w:t>
                        </w:r>
                        <w:proofErr w:type="gram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ومناقشة</w:t>
                        </w: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 اختبار</w:t>
                        </w:r>
                      </w:p>
                    </w:tc>
                  </w:tr>
                  <w:tr w:rsidR="008C1D5F" w14:paraId="43F984ED" w14:textId="77777777">
                    <w:trPr>
                      <w:trHeight w:val="360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7F2A751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lastRenderedPageBreak/>
                          <w:t>السابع</w:t>
                        </w:r>
                      </w:p>
                      <w:p w14:paraId="1309A738" w14:textId="77777777" w:rsidR="008C1D5F" w:rsidRDefault="008C1D5F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460CC2F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08613CC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Advantages and dis- advantages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2B24229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Suggestopedia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BA122EB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2FC56D29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اسئلة عامة ومناقشة</w:t>
                        </w:r>
                      </w:p>
                    </w:tc>
                  </w:tr>
                  <w:tr w:rsidR="008C1D5F" w14:paraId="690B2E7C" w14:textId="77777777">
                    <w:trPr>
                      <w:trHeight w:val="360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66D596E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الثامن</w:t>
                        </w:r>
                      </w:p>
                      <w:p w14:paraId="3C0CA8ED" w14:textId="77777777" w:rsidR="008C1D5F" w:rsidRDefault="008C1D5F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CB96F61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0F2A992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Advantages and dis- advantages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85FE488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Teaching Reading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1CF32D7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54DE23AB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اسئلة عامة ومناقشة</w:t>
                        </w:r>
                      </w:p>
                    </w:tc>
                  </w:tr>
                  <w:tr w:rsidR="008C1D5F" w14:paraId="1763F11B" w14:textId="77777777">
                    <w:trPr>
                      <w:trHeight w:val="360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D03434E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التاسع</w:t>
                        </w:r>
                      </w:p>
                      <w:p w14:paraId="3139F5A2" w14:textId="77777777" w:rsidR="008C1D5F" w:rsidRDefault="008C1D5F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79109B7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22E7E5C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Advantages and dis- advantages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CB250D6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Teaching Writing</w:t>
                        </w:r>
                      </w:p>
                      <w:p w14:paraId="1FD3EB2D" w14:textId="77777777" w:rsidR="008C1D5F" w:rsidRDefault="008C1D5F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FF1D120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1AF07FCF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 xml:space="preserve">اسئلة عامة </w:t>
                        </w:r>
                        <w:proofErr w:type="gram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ومناقشة</w:t>
                        </w: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 اختبار</w:t>
                        </w:r>
                      </w:p>
                    </w:tc>
                  </w:tr>
                  <w:tr w:rsidR="008C1D5F" w14:paraId="3785E150" w14:textId="77777777">
                    <w:trPr>
                      <w:trHeight w:val="360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0256888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العاشر</w:t>
                        </w:r>
                      </w:p>
                      <w:p w14:paraId="66280D6F" w14:textId="77777777" w:rsidR="008C1D5F" w:rsidRDefault="008C1D5F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998480C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210BD57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Advantages and dis- advantages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73C894C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Teaching Listening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86C0885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038F9CFA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اسئلة عامة ومناقشة</w:t>
                        </w:r>
                      </w:p>
                    </w:tc>
                  </w:tr>
                  <w:tr w:rsidR="008C1D5F" w14:paraId="7E77CEF8" w14:textId="77777777">
                    <w:trPr>
                      <w:trHeight w:val="954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6218046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 الحادي</w:t>
                        </w:r>
                      </w:p>
                      <w:p w14:paraId="6E42B878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 عشر</w:t>
                        </w:r>
                      </w:p>
                      <w:p w14:paraId="10ABD8E5" w14:textId="77777777" w:rsidR="008C1D5F" w:rsidRDefault="008C1D5F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BAC8210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406747C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Advantages and dis- advantages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6AF7643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Teaching Speaking</w:t>
                        </w:r>
                      </w:p>
                      <w:p w14:paraId="2458D18B" w14:textId="77777777" w:rsidR="008C1D5F" w:rsidRDefault="008C1D5F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E6B75DE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</w:t>
                        </w:r>
                      </w:p>
                      <w:p w14:paraId="7B95C493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3BA33011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اسئلة عامة ومناقشة</w:t>
                        </w:r>
                      </w:p>
                    </w:tc>
                  </w:tr>
                  <w:tr w:rsidR="008C1D5F" w14:paraId="05435BF3" w14:textId="77777777">
                    <w:trPr>
                      <w:trHeight w:val="360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54BF548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الثاني عشر</w:t>
                        </w:r>
                      </w:p>
                      <w:p w14:paraId="5E0DA84A" w14:textId="77777777" w:rsidR="008C1D5F" w:rsidRDefault="008C1D5F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CFE169E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AB68F47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Advantages and dis- advantages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8A37580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Teaching Grammar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1DFA01F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4B0E78F6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 xml:space="preserve">اسئلة عامة </w:t>
                        </w:r>
                        <w:proofErr w:type="gram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ومناقشة</w:t>
                        </w: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 xml:space="preserve"> اختبار</w:t>
                        </w:r>
                      </w:p>
                    </w:tc>
                  </w:tr>
                  <w:tr w:rsidR="008C1D5F" w14:paraId="12AEBE4A" w14:textId="77777777">
                    <w:trPr>
                      <w:trHeight w:val="360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42B1FF2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الثالث عشر</w:t>
                        </w:r>
                      </w:p>
                      <w:p w14:paraId="05752FE7" w14:textId="77777777" w:rsidR="008C1D5F" w:rsidRDefault="008C1D5F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BBB721A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11550B2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Advantages and dis- advantages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9C5A33F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E144E8C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Teaching Pronunciation </w:t>
                        </w:r>
                      </w:p>
                      <w:p w14:paraId="6C164692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D9E36AB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29A3F9B1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اسئلة عامة ومناقشة</w:t>
                        </w:r>
                      </w:p>
                    </w:tc>
                  </w:tr>
                  <w:tr w:rsidR="008C1D5F" w14:paraId="0AF197E3" w14:textId="77777777">
                    <w:trPr>
                      <w:trHeight w:val="1016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4C6DF32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الرابع عشر</w:t>
                        </w:r>
                      </w:p>
                      <w:p w14:paraId="6C6D517C" w14:textId="77777777" w:rsidR="008C1D5F" w:rsidRDefault="008C1D5F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8DBF776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9B1359E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Advantages and dis- advantages </w:t>
                        </w:r>
                      </w:p>
                      <w:p w14:paraId="4E62E0BD" w14:textId="77777777" w:rsidR="008C1D5F" w:rsidRDefault="008C1D5F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4254938B" w14:textId="77777777" w:rsidR="008C1D5F" w:rsidRDefault="008C1D5F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1AD1004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Using Technology in Teaching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74C3F19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331D6D29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اسئلة عامة ومناقشة</w:t>
                        </w:r>
                      </w:p>
                    </w:tc>
                  </w:tr>
                  <w:tr w:rsidR="008C1D5F" w14:paraId="690D6493" w14:textId="77777777">
                    <w:trPr>
                      <w:trHeight w:val="360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15C98B5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الخامس عشر</w:t>
                        </w:r>
                      </w:p>
                      <w:p w14:paraId="085B4F45" w14:textId="77777777" w:rsidR="008C1D5F" w:rsidRDefault="008C1D5F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1FCB2C1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66261CA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Advantages and dis- advantages </w:t>
                        </w:r>
                      </w:p>
                      <w:p w14:paraId="474E6DC1" w14:textId="77777777" w:rsidR="008C1D5F" w:rsidRDefault="008C1D5F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6D56A1E" w14:textId="77777777" w:rsidR="008C1D5F" w:rsidRDefault="00EE5B32">
                        <w:pPr>
                          <w:spacing w:after="0" w:line="240" w:lineRule="auto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Teaching Culture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454D50B" w14:textId="77777777" w:rsidR="008C1D5F" w:rsidRDefault="00EE5B3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نظري+ عملي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257DE02A" w14:textId="77777777" w:rsidR="008C1D5F" w:rsidRDefault="00EE5B32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8"/>
                            <w:szCs w:val="28"/>
                            <w:rtl/>
                          </w:rPr>
                          <w:t>اسئلة عامة ومناقشة</w:t>
                        </w:r>
                      </w:p>
                    </w:tc>
                  </w:tr>
                </w:tbl>
                <w:p w14:paraId="41D859E2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BA76517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a5"/>
              <w:bidiVisual/>
              <w:tblW w:w="12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48"/>
              <w:gridCol w:w="8259"/>
            </w:tblGrid>
            <w:tr w:rsidR="008C1D5F" w14:paraId="531894A7" w14:textId="77777777">
              <w:tc>
                <w:tcPr>
                  <w:tcW w:w="12407" w:type="dxa"/>
                  <w:gridSpan w:val="2"/>
                </w:tcPr>
                <w:p w14:paraId="1FDDE8F7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>12- البنية التحتية</w:t>
                  </w:r>
                </w:p>
                <w:p w14:paraId="1F3F1BC2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C1D5F" w14:paraId="57066929" w14:textId="77777777">
              <w:tc>
                <w:tcPr>
                  <w:tcW w:w="4148" w:type="dxa"/>
                </w:tcPr>
                <w:p w14:paraId="710BA6D4" w14:textId="77777777" w:rsidR="008C1D5F" w:rsidRDefault="00EE5B32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الكتب المقررة المطلوبة </w:t>
                  </w:r>
                </w:p>
                <w:p w14:paraId="670BFCE3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59" w:type="dxa"/>
                </w:tcPr>
                <w:p w14:paraId="51F183A1" w14:textId="77777777" w:rsidR="008C1D5F" w:rsidRDefault="00EE5B32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 Curriculum and Methods in Teaching</w:t>
                  </w:r>
                </w:p>
                <w:p w14:paraId="3953984C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1D5F" w14:paraId="36B17E12" w14:textId="77777777">
              <w:tc>
                <w:tcPr>
                  <w:tcW w:w="4148" w:type="dxa"/>
                </w:tcPr>
                <w:p w14:paraId="2BFD23A9" w14:textId="77777777" w:rsidR="008C1D5F" w:rsidRDefault="00EE5B32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المراجع الرئيسية (المصادر)</w:t>
                  </w:r>
                </w:p>
                <w:p w14:paraId="294DD51A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59" w:type="dxa"/>
                </w:tcPr>
                <w:p w14:paraId="29F4FD98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لايوجد</w:t>
                  </w:r>
                </w:p>
              </w:tc>
            </w:tr>
            <w:tr w:rsidR="008C1D5F" w14:paraId="04289B00" w14:textId="77777777">
              <w:tc>
                <w:tcPr>
                  <w:tcW w:w="4148" w:type="dxa"/>
                </w:tcPr>
                <w:p w14:paraId="523E47D0" w14:textId="77777777" w:rsidR="008C1D5F" w:rsidRDefault="00EE5B3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الكتب والمراجع التي يوصي بها </w:t>
                  </w: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( المجلات</w:t>
                  </w:r>
                  <w:proofErr w:type="gram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العلمية , التقارير , ...)</w:t>
                  </w:r>
                </w:p>
                <w:p w14:paraId="3A55D725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0A2B8574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59" w:type="dxa"/>
                </w:tcPr>
                <w:p w14:paraId="42AB72E8" w14:textId="77777777" w:rsidR="008C1D5F" w:rsidRDefault="00EE5B32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New Trends of Teaching English as a Foreign Language</w:t>
                  </w:r>
                </w:p>
                <w:p w14:paraId="4663F7DC" w14:textId="77777777" w:rsidR="008C1D5F" w:rsidRDefault="00EE5B32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C1D5F" w14:paraId="69B521C1" w14:textId="77777777">
              <w:tc>
                <w:tcPr>
                  <w:tcW w:w="4148" w:type="dxa"/>
                </w:tcPr>
                <w:p w14:paraId="24CF0DF1" w14:textId="77777777" w:rsidR="008C1D5F" w:rsidRDefault="00EE5B3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المراجع </w:t>
                  </w:r>
                  <w:proofErr w:type="gramStart"/>
                  <w:r>
                    <w:rPr>
                      <w:b/>
                      <w:sz w:val="24"/>
                      <w:szCs w:val="24"/>
                      <w:rtl/>
                    </w:rPr>
                    <w:t>الالكترونية ,</w:t>
                  </w:r>
                  <w:proofErr w:type="gram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مواقع الانترنيت ...</w:t>
                  </w:r>
                </w:p>
                <w:p w14:paraId="3656A035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344CD9EF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59" w:type="dxa"/>
                </w:tcPr>
                <w:p w14:paraId="03518703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الاطلاع على المواقع التربوية والتعليمية على شبكة الانترنيت</w:t>
                  </w:r>
                </w:p>
              </w:tc>
            </w:tr>
          </w:tbl>
          <w:p w14:paraId="64DCD4A3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a6"/>
              <w:bidiVisual/>
              <w:tblW w:w="125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516"/>
            </w:tblGrid>
            <w:tr w:rsidR="008C1D5F" w14:paraId="332E79F3" w14:textId="77777777">
              <w:tc>
                <w:tcPr>
                  <w:tcW w:w="12516" w:type="dxa"/>
                </w:tcPr>
                <w:p w14:paraId="06D654CC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>13- خطة تطوير المقرر الدراسي</w:t>
                  </w:r>
                </w:p>
                <w:p w14:paraId="677FD8F1" w14:textId="77777777" w:rsidR="008C1D5F" w:rsidRDefault="00EE5B32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- توفير متطلبات التعلم الضرورية من تقنيات حديثة ومختبرات ومكبرات صوت </w:t>
                  </w:r>
                </w:p>
                <w:p w14:paraId="2EB296A7" w14:textId="77777777" w:rsidR="008C1D5F" w:rsidRDefault="00EE5B32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- تصميم الكتاب المنهجي بما ينسجم مع اتجاهات وميول الطلبة</w:t>
                  </w:r>
                </w:p>
                <w:p w14:paraId="144A5D3C" w14:textId="77777777" w:rsidR="008C1D5F" w:rsidRDefault="00EE5B32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- ربط المعلومات التربوية بواقع حياة الطلبة للاستفادة من مواقف الحياة</w:t>
                  </w:r>
                </w:p>
                <w:p w14:paraId="03E7951A" w14:textId="77777777" w:rsidR="008C1D5F" w:rsidRDefault="00EE5B32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- تزويد الطلبة بكل ما هو جديد في مجال التربية</w:t>
                  </w:r>
                </w:p>
                <w:p w14:paraId="664FB2CD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1A8B50B2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DA3778E" w14:textId="77777777" w:rsidR="008C1D5F" w:rsidRDefault="008C1D5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1D5F" w14:paraId="5B1D3651" w14:textId="77777777">
              <w:trPr>
                <w:trHeight w:val="1595"/>
              </w:trPr>
              <w:tc>
                <w:tcPr>
                  <w:tcW w:w="12516" w:type="dxa"/>
                </w:tcPr>
                <w:p w14:paraId="19092065" w14:textId="77777777" w:rsidR="008C1D5F" w:rsidRDefault="00EE5B32">
                  <w:pPr>
                    <w:spacing w:after="0" w:line="240" w:lineRule="auto"/>
                    <w:rPr>
                      <w:b/>
                      <w:sz w:val="24"/>
                      <w:szCs w:val="24"/>
                      <w:highlight w:val="cyan"/>
                    </w:rPr>
                  </w:pPr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 xml:space="preserve">14- معيار القبول (وضع الأنظمة المتعلقة بالالتحاق بالكلية او </w:t>
                  </w:r>
                  <w:proofErr w:type="gramStart"/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>المعهد )</w:t>
                  </w:r>
                  <w:proofErr w:type="gramEnd"/>
                  <w:r>
                    <w:rPr>
                      <w:b/>
                      <w:sz w:val="24"/>
                      <w:szCs w:val="24"/>
                      <w:highlight w:val="cyan"/>
                      <w:rtl/>
                    </w:rPr>
                    <w:t xml:space="preserve"> </w:t>
                  </w:r>
                </w:p>
                <w:tbl>
                  <w:tblPr>
                    <w:tblStyle w:val="a7"/>
                    <w:bidiVisual/>
                    <w:tblW w:w="121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2181"/>
                  </w:tblGrid>
                  <w:tr w:rsidR="008C1D5F" w14:paraId="6D699EA6" w14:textId="77777777">
                    <w:trPr>
                      <w:trHeight w:val="1042"/>
                    </w:trPr>
                    <w:tc>
                      <w:tcPr>
                        <w:tcW w:w="12181" w:type="dxa"/>
                      </w:tcPr>
                      <w:p w14:paraId="0E2C7040" w14:textId="77777777" w:rsidR="008C1D5F" w:rsidRDefault="00EE5B32">
                        <w:pPr>
                          <w:numPr>
                            <w:ilvl w:val="0"/>
                            <w:numId w:val="6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rtl/>
                          </w:rPr>
                          <w:t xml:space="preserve">- القبول المركزي         </w:t>
                        </w:r>
                      </w:p>
                      <w:p w14:paraId="59DB0B82" w14:textId="77777777" w:rsidR="008C1D5F" w:rsidRDefault="00EE5B32">
                        <w:pPr>
                          <w:numPr>
                            <w:ilvl w:val="0"/>
                            <w:numId w:val="6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rtl/>
                          </w:rPr>
                          <w:t>- معدل الطلبة للدراسة الاعدادية</w:t>
                        </w:r>
                      </w:p>
                      <w:p w14:paraId="43556646" w14:textId="77777777" w:rsidR="008C1D5F" w:rsidRDefault="00EE5B32">
                        <w:pPr>
                          <w:numPr>
                            <w:ilvl w:val="0"/>
                            <w:numId w:val="6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rtl/>
                          </w:rPr>
                          <w:t>-الطاقة الاستيعابية للقسم</w:t>
                        </w:r>
                      </w:p>
                      <w:p w14:paraId="3E41626C" w14:textId="77777777" w:rsidR="008C1D5F" w:rsidRDefault="00EE5B32">
                        <w:pPr>
                          <w:spacing w:after="0" w:line="240" w:lineRule="auto"/>
                          <w:ind w:left="36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rtl/>
                          </w:rPr>
                          <w:t>4    - اجراء مقابلة للطلبة المتقدمين</w:t>
                        </w:r>
                      </w:p>
                    </w:tc>
                  </w:tr>
                </w:tbl>
                <w:p w14:paraId="07F84935" w14:textId="77777777" w:rsidR="008C1D5F" w:rsidRDefault="008C1D5F">
                  <w:pPr>
                    <w:spacing w:after="0" w:line="240" w:lineRule="auto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0AB9A6E2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98EC651" w14:textId="77777777" w:rsidR="008C1D5F" w:rsidRDefault="008C1D5F">
      <w:pPr>
        <w:rPr>
          <w:b/>
          <w:sz w:val="24"/>
          <w:szCs w:val="24"/>
        </w:rPr>
      </w:pPr>
    </w:p>
    <w:tbl>
      <w:tblPr>
        <w:tblStyle w:val="a8"/>
        <w:bidiVisual/>
        <w:tblW w:w="1297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4"/>
      </w:tblGrid>
      <w:tr w:rsidR="008C1D5F" w14:paraId="18EA4DBE" w14:textId="77777777">
        <w:tc>
          <w:tcPr>
            <w:tcW w:w="12974" w:type="dxa"/>
          </w:tcPr>
          <w:p w14:paraId="355AF35C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t>االتخطيط للتطور الشخصي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D36D368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Student able to speak and understand English  language-1 </w:t>
            </w:r>
          </w:p>
          <w:p w14:paraId="3B592575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قدرة الطالب على التحدث وفهم اللغة الانكليزية.</w:t>
            </w:r>
          </w:p>
          <w:p w14:paraId="65FEC9E6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A9478E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NEGOTIATING &amp; PERSUADING</w:t>
            </w:r>
            <w:r>
              <w:rPr>
                <w:b/>
                <w:sz w:val="24"/>
                <w:szCs w:val="24"/>
                <w:rtl/>
              </w:rPr>
              <w:t xml:space="preserve">-2 - التفاوض والإقناع </w:t>
            </w:r>
          </w:p>
          <w:p w14:paraId="2CF056B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Student able to influence and convince others, to discuss and reach agreement</w:t>
            </w:r>
          </w:p>
          <w:p w14:paraId="1B3CA2D9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قدرة </w:t>
            </w:r>
            <w:proofErr w:type="gramStart"/>
            <w:r>
              <w:rPr>
                <w:b/>
                <w:sz w:val="24"/>
                <w:szCs w:val="24"/>
                <w:rtl/>
              </w:rPr>
              <w:t>الطالب  على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التأثير وإقناع الآخرين للمناقشة والتوصل إلى اتفاق. </w:t>
            </w:r>
          </w:p>
          <w:p w14:paraId="004020EC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73BB927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3– INDEPENDENCE</w:t>
            </w:r>
            <w:r>
              <w:rPr>
                <w:b/>
                <w:sz w:val="24"/>
                <w:szCs w:val="24"/>
                <w:rtl/>
              </w:rPr>
              <w:t xml:space="preserve"> - الاستقلالية بالعمل</w:t>
            </w:r>
          </w:p>
          <w:p w14:paraId="093AE896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3F9751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  Accepts responsibility for views &amp; actions and able to work under their own direction &amp; initiative</w:t>
            </w:r>
          </w:p>
          <w:p w14:paraId="040CFE52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القدرة على تحفيز وتوجيه الآخرين.</w:t>
            </w:r>
          </w:p>
          <w:p w14:paraId="01854DE9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20A8702" w14:textId="77777777" w:rsidR="008C1D5F" w:rsidRDefault="008C1D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D5F" w14:paraId="159FD7D4" w14:textId="77777777">
        <w:tc>
          <w:tcPr>
            <w:tcW w:w="12974" w:type="dxa"/>
          </w:tcPr>
          <w:p w14:paraId="6FB5342F" w14:textId="77777777" w:rsidR="008C1D5F" w:rsidRDefault="00EE5B3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lastRenderedPageBreak/>
              <w:t xml:space="preserve">13- معيار القبول (وضع الأنظمة المتعلقة بالالتحاق بالكلية او </w:t>
            </w:r>
            <w:proofErr w:type="gramStart"/>
            <w:r>
              <w:rPr>
                <w:b/>
                <w:sz w:val="24"/>
                <w:szCs w:val="24"/>
                <w:highlight w:val="cyan"/>
                <w:rtl/>
              </w:rPr>
              <w:t>المعهد )</w:t>
            </w:r>
            <w:proofErr w:type="gramEnd"/>
          </w:p>
        </w:tc>
      </w:tr>
      <w:tr w:rsidR="008C1D5F" w14:paraId="3AE4E63E" w14:textId="77777777">
        <w:tc>
          <w:tcPr>
            <w:tcW w:w="12974" w:type="dxa"/>
          </w:tcPr>
          <w:p w14:paraId="302790F2" w14:textId="77777777" w:rsidR="008C1D5F" w:rsidRDefault="008C1D5F">
            <w:pPr>
              <w:spacing w:after="0" w:line="240" w:lineRule="auto"/>
              <w:rPr>
                <w:sz w:val="24"/>
                <w:szCs w:val="24"/>
              </w:rPr>
            </w:pPr>
          </w:p>
          <w:p w14:paraId="78F05ED7" w14:textId="77777777" w:rsidR="008C1D5F" w:rsidRDefault="00EE5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مركزي</w:t>
            </w:r>
          </w:p>
          <w:p w14:paraId="38735086" w14:textId="77777777" w:rsidR="008C1D5F" w:rsidRDefault="008C1D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D5F" w14:paraId="10A58FBA" w14:textId="77777777">
        <w:tc>
          <w:tcPr>
            <w:tcW w:w="12974" w:type="dxa"/>
          </w:tcPr>
          <w:p w14:paraId="7A61AFE3" w14:textId="77777777" w:rsidR="008C1D5F" w:rsidRDefault="00EE5B3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  <w:rtl/>
              </w:rPr>
              <w:t xml:space="preserve">14- اهم مصادر المعلومات عن البرنامج </w:t>
            </w:r>
          </w:p>
        </w:tc>
      </w:tr>
      <w:tr w:rsidR="008C1D5F" w14:paraId="73B6DA03" w14:textId="77777777">
        <w:tc>
          <w:tcPr>
            <w:tcW w:w="12974" w:type="dxa"/>
          </w:tcPr>
          <w:p w14:paraId="3A879A94" w14:textId="77777777" w:rsidR="008C1D5F" w:rsidRDefault="008C1D5F">
            <w:pPr>
              <w:spacing w:after="0" w:line="240" w:lineRule="auto"/>
              <w:rPr>
                <w:sz w:val="24"/>
                <w:szCs w:val="24"/>
              </w:rPr>
            </w:pPr>
          </w:p>
          <w:p w14:paraId="7F41E898" w14:textId="77777777" w:rsidR="008C1D5F" w:rsidRDefault="00EE5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الموقع الالكتروني للكلية والجامعة</w:t>
            </w:r>
          </w:p>
          <w:p w14:paraId="1E84FE57" w14:textId="77777777" w:rsidR="008C1D5F" w:rsidRDefault="00EE5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مكتبة الجامعة</w:t>
            </w:r>
          </w:p>
          <w:p w14:paraId="6F1E1177" w14:textId="77777777" w:rsidR="008C1D5F" w:rsidRDefault="00EE5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المكتبة الافتراضية</w:t>
            </w:r>
          </w:p>
          <w:p w14:paraId="6F90F578" w14:textId="77777777" w:rsidR="008C1D5F" w:rsidRDefault="008C1D5F">
            <w:pPr>
              <w:spacing w:after="0" w:line="240" w:lineRule="auto"/>
              <w:rPr>
                <w:sz w:val="24"/>
                <w:szCs w:val="24"/>
              </w:rPr>
            </w:pPr>
          </w:p>
          <w:p w14:paraId="2725E45F" w14:textId="77777777" w:rsidR="008C1D5F" w:rsidRDefault="008C1D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8D6AC8F" w14:textId="77777777" w:rsidR="008C1D5F" w:rsidRDefault="008C1D5F">
      <w:pPr>
        <w:rPr>
          <w:sz w:val="24"/>
          <w:szCs w:val="24"/>
        </w:rPr>
      </w:pPr>
    </w:p>
    <w:tbl>
      <w:tblPr>
        <w:tblStyle w:val="a9"/>
        <w:bidiVisual/>
        <w:tblW w:w="142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8"/>
        <w:gridCol w:w="8963"/>
      </w:tblGrid>
      <w:tr w:rsidR="008C1D5F" w14:paraId="743C71BB" w14:textId="77777777">
        <w:tc>
          <w:tcPr>
            <w:tcW w:w="14232" w:type="dxa"/>
            <w:gridSpan w:val="2"/>
          </w:tcPr>
          <w:p w14:paraId="6EA6D35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highlight w:val="cyan"/>
                <w:rtl/>
              </w:rPr>
              <w:t>مهارات المنهج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107D328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1D5F" w14:paraId="75E9EB8D" w14:textId="77777777">
        <w:tc>
          <w:tcPr>
            <w:tcW w:w="14232" w:type="dxa"/>
            <w:gridSpan w:val="2"/>
          </w:tcPr>
          <w:p w14:paraId="4DE408B8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يرجى وضع إشارة في المربعات المقابلة لمخرجات التعلم الفردية من البرنامج الخاضعة للتقييم </w:t>
            </w:r>
          </w:p>
          <w:p w14:paraId="402F695D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1D5F" w14:paraId="05D66B17" w14:textId="77777777">
        <w:tc>
          <w:tcPr>
            <w:tcW w:w="5268" w:type="dxa"/>
          </w:tcPr>
          <w:p w14:paraId="29FE671A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14:paraId="1FC6130F" w14:textId="77777777" w:rsidR="008C1D5F" w:rsidRDefault="00EE5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                                  مخرجات التعلم المطلوبة من البرنامج </w:t>
            </w:r>
          </w:p>
          <w:p w14:paraId="0CD5EC49" w14:textId="77777777" w:rsidR="008C1D5F" w:rsidRDefault="008C1D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DD6F82C" w14:textId="77777777" w:rsidR="008C1D5F" w:rsidRDefault="008C1D5F">
      <w:pPr>
        <w:rPr>
          <w:b/>
          <w:sz w:val="24"/>
          <w:szCs w:val="24"/>
        </w:rPr>
      </w:pPr>
    </w:p>
    <w:sectPr w:rsidR="008C1D5F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25B0" w14:textId="77777777" w:rsidR="00EE5B32" w:rsidRDefault="00EE5B32">
      <w:pPr>
        <w:spacing w:after="0" w:line="240" w:lineRule="auto"/>
      </w:pPr>
      <w:r>
        <w:separator/>
      </w:r>
    </w:p>
  </w:endnote>
  <w:endnote w:type="continuationSeparator" w:id="0">
    <w:p w14:paraId="4C5328C1" w14:textId="77777777" w:rsidR="00EE5B32" w:rsidRDefault="00EE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5380" w14:textId="77777777" w:rsidR="008C1D5F" w:rsidRDefault="00EE5B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F2B0E2" wp14:editId="77789A9A">
              <wp:simplePos x="0" y="0"/>
              <wp:positionH relativeFrom="column">
                <wp:posOffset>3784600</wp:posOffset>
              </wp:positionH>
              <wp:positionV relativeFrom="paragraph">
                <wp:posOffset>0</wp:posOffset>
              </wp:positionV>
              <wp:extent cx="1282700" cy="343535"/>
              <wp:effectExtent l="0" t="0" r="0" b="0"/>
              <wp:wrapNone/>
              <wp:docPr id="3" name="Curved Down Ribb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 cap="flat" cmpd="sng">
                        <a:solidFill>
                          <a:srgbClr val="71A0D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317E5C6" w14:textId="77777777" w:rsidR="008C1D5F" w:rsidRDefault="00EE5B32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color w:val="5B9BD5"/>
                            </w:rPr>
                            <w:t>12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1027" type="#_x0000_t107" style="position:absolute;left:0;text-align:left;margin-left:298pt;margin-top:0;width:101pt;height:2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" filled="f" strokecolor="#71a0dc">
              <v:stroke startarrowwidth="narrow" startarrowlength="short" endarrowwidth="narrow" endarrowlength="short"/>
              <v:textbox inset="2.53958mm,1.2694mm,2.53958mm,1.2694mm">
                <w:txbxContent>
                  <w:p w:rsidR="008C1D5F" w:rsidRDefault="00EE5B32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 PAGE    \* MERGEFORMAT </w:t>
                    </w:r>
                    <w:r>
                      <w:rPr>
                        <w:color w:val="5B9BD5"/>
                      </w:rPr>
                      <w:t>12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6B72B" w14:textId="77777777" w:rsidR="00EE5B32" w:rsidRDefault="00EE5B32">
      <w:pPr>
        <w:spacing w:after="0" w:line="240" w:lineRule="auto"/>
      </w:pPr>
      <w:r>
        <w:separator/>
      </w:r>
    </w:p>
  </w:footnote>
  <w:footnote w:type="continuationSeparator" w:id="0">
    <w:p w14:paraId="122FFBAA" w14:textId="77777777" w:rsidR="00EE5B32" w:rsidRDefault="00EE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7A2D0" w14:textId="77777777" w:rsidR="008C1D5F" w:rsidRDefault="00EE5B32">
    <w:pPr>
      <w:jc w:val="center"/>
      <w:rPr>
        <w:b/>
        <w:sz w:val="24"/>
        <w:szCs w:val="24"/>
      </w:rPr>
    </w:pPr>
    <w:r>
      <w:rPr>
        <w:b/>
        <w:sz w:val="24"/>
        <w:szCs w:val="24"/>
        <w:rtl/>
      </w:rPr>
      <w:t>وصف المقرر</w:t>
    </w:r>
  </w:p>
  <w:p w14:paraId="66BDE7CB" w14:textId="77777777" w:rsidR="008C1D5F" w:rsidRDefault="008C1D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21369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7D5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70C0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D6E8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A0691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D42C2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B79B0"/>
    <w:multiLevelType w:val="multilevel"/>
    <w:tmpl w:val="FFFFFFFF"/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33243">
    <w:abstractNumId w:val="3"/>
  </w:num>
  <w:num w:numId="2" w16cid:durableId="573517177">
    <w:abstractNumId w:val="5"/>
  </w:num>
  <w:num w:numId="3" w16cid:durableId="170065983">
    <w:abstractNumId w:val="2"/>
  </w:num>
  <w:num w:numId="4" w16cid:durableId="1261060461">
    <w:abstractNumId w:val="1"/>
  </w:num>
  <w:num w:numId="5" w16cid:durableId="12922214">
    <w:abstractNumId w:val="6"/>
  </w:num>
  <w:num w:numId="6" w16cid:durableId="1918636551">
    <w:abstractNumId w:val="0"/>
  </w:num>
  <w:num w:numId="7" w16cid:durableId="173808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5F"/>
    <w:rsid w:val="000A2BAE"/>
    <w:rsid w:val="00697BAE"/>
    <w:rsid w:val="008C1D5F"/>
    <w:rsid w:val="00962AD9"/>
    <w:rsid w:val="00E37DD3"/>
    <w:rsid w:val="00E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640BB"/>
  <w15:docId w15:val="{6CF402EC-E561-1746-A24B-F812CB73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1589</Words>
  <Characters>9061</Characters>
  <Application>Microsoft Office Word</Application>
  <DocSecurity>0</DocSecurity>
  <Lines>75</Lines>
  <Paragraphs>21</Paragraphs>
  <ScaleCrop>false</ScaleCrop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Аль-Муттаири Фурат Заки Салех</cp:lastModifiedBy>
  <cp:revision>3</cp:revision>
  <dcterms:created xsi:type="dcterms:W3CDTF">2024-12-09T16:13:00Z</dcterms:created>
  <dcterms:modified xsi:type="dcterms:W3CDTF">2024-12-09T17:58:00Z</dcterms:modified>
</cp:coreProperties>
</file>