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DC6D3" w14:textId="2589F830" w:rsidR="004C5517" w:rsidRPr="004C5517" w:rsidRDefault="004C5517" w:rsidP="004C5517">
      <w:pPr>
        <w:spacing w:after="200" w:line="276" w:lineRule="auto"/>
        <w:rPr>
          <w:sz w:val="24"/>
          <w:szCs w:val="24"/>
          <w:rtl/>
        </w:rPr>
      </w:pPr>
      <w:bookmarkStart w:id="0" w:name="_GoBack"/>
      <w:bookmarkEnd w:id="0"/>
      <w:r>
        <w:rPr>
          <w:noProof/>
          <w:sz w:val="24"/>
          <w:szCs w:val="24"/>
        </w:rPr>
        <w:drawing>
          <wp:anchor distT="0" distB="0" distL="114300" distR="114300" simplePos="0" relativeHeight="251657216" behindDoc="0" locked="0" layoutInCell="1" allowOverlap="1" wp14:anchorId="503C249B" wp14:editId="26A54DD6">
            <wp:simplePos x="0" y="0"/>
            <wp:positionH relativeFrom="column">
              <wp:posOffset>-499745</wp:posOffset>
            </wp:positionH>
            <wp:positionV relativeFrom="paragraph">
              <wp:posOffset>-151765</wp:posOffset>
            </wp:positionV>
            <wp:extent cx="1133475" cy="1061013"/>
            <wp:effectExtent l="0" t="0" r="0" b="6350"/>
            <wp:wrapNone/>
            <wp:docPr id="9375764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061013"/>
                    </a:xfrm>
                    <a:prstGeom prst="rect">
                      <a:avLst/>
                    </a:prstGeom>
                    <a:noFill/>
                  </pic:spPr>
                </pic:pic>
              </a:graphicData>
            </a:graphic>
            <wp14:sizeRelV relativeFrom="margin">
              <wp14:pctHeight>0</wp14:pctHeight>
            </wp14:sizeRelV>
          </wp:anchor>
        </w:drawing>
      </w:r>
      <w:r w:rsidRPr="004C5517">
        <w:rPr>
          <w:rFonts w:hint="cs"/>
          <w:sz w:val="24"/>
          <w:szCs w:val="24"/>
          <w:rtl/>
        </w:rPr>
        <w:t>و</w:t>
      </w:r>
      <w:r w:rsidRPr="004C5517">
        <w:rPr>
          <w:sz w:val="24"/>
          <w:szCs w:val="24"/>
          <w:rtl/>
        </w:rPr>
        <w:t>زارة التعليم العالي والبحث العلمي</w:t>
      </w:r>
    </w:p>
    <w:p w14:paraId="5A617267" w14:textId="225592B8" w:rsidR="004C5517" w:rsidRPr="004C5517" w:rsidRDefault="004C5517" w:rsidP="004C5517">
      <w:pPr>
        <w:spacing w:after="200" w:line="276" w:lineRule="auto"/>
        <w:rPr>
          <w:sz w:val="24"/>
          <w:szCs w:val="24"/>
          <w:rtl/>
          <w:lang w:bidi="ar-IQ"/>
        </w:rPr>
      </w:pPr>
      <w:r w:rsidRPr="004C5517">
        <w:rPr>
          <w:sz w:val="24"/>
          <w:szCs w:val="24"/>
          <w:rtl/>
        </w:rPr>
        <w:t xml:space="preserve">      كلية المنصور الجامعة</w:t>
      </w:r>
    </w:p>
    <w:p w14:paraId="28943692" w14:textId="77777777" w:rsidR="004C5517" w:rsidRPr="004C5517" w:rsidRDefault="004C5517" w:rsidP="004C5517">
      <w:pPr>
        <w:spacing w:after="200" w:line="276" w:lineRule="auto"/>
        <w:rPr>
          <w:sz w:val="24"/>
          <w:szCs w:val="24"/>
          <w:rtl/>
        </w:rPr>
      </w:pPr>
      <w:r w:rsidRPr="004C5517">
        <w:rPr>
          <w:sz w:val="24"/>
          <w:szCs w:val="24"/>
          <w:rtl/>
        </w:rPr>
        <w:t xml:space="preserve">            قسم القانون</w:t>
      </w:r>
      <w:r w:rsidRPr="004C5517">
        <w:rPr>
          <w:rFonts w:hint="cs"/>
          <w:sz w:val="24"/>
          <w:szCs w:val="24"/>
          <w:rtl/>
        </w:rPr>
        <w:t xml:space="preserve"> </w:t>
      </w:r>
    </w:p>
    <w:p w14:paraId="56EE180A" w14:textId="77777777" w:rsidR="004C5517" w:rsidRDefault="004C5517" w:rsidP="004C5517">
      <w:pPr>
        <w:spacing w:before="240" w:after="200" w:line="276" w:lineRule="auto"/>
        <w:jc w:val="center"/>
        <w:rPr>
          <w:sz w:val="28"/>
          <w:szCs w:val="28"/>
          <w:rtl/>
        </w:rPr>
      </w:pPr>
    </w:p>
    <w:p w14:paraId="43329190" w14:textId="09F6AA40" w:rsidR="004C5517" w:rsidRPr="004C5517" w:rsidRDefault="004C5517" w:rsidP="004C5517">
      <w:pPr>
        <w:spacing w:before="240" w:after="200" w:line="276" w:lineRule="auto"/>
        <w:jc w:val="center"/>
        <w:rPr>
          <w:sz w:val="28"/>
          <w:szCs w:val="28"/>
          <w:rtl/>
        </w:rPr>
      </w:pPr>
      <w:r w:rsidRPr="004C5517">
        <w:rPr>
          <w:sz w:val="28"/>
          <w:szCs w:val="28"/>
          <w:rtl/>
        </w:rPr>
        <w:t>نموذج وصف المقرر</w:t>
      </w:r>
      <w:r>
        <w:rPr>
          <w:rFonts w:hint="cs"/>
          <w:sz w:val="28"/>
          <w:szCs w:val="28"/>
          <w:rtl/>
        </w:rPr>
        <w:t xml:space="preserve"> </w:t>
      </w:r>
      <w:r w:rsidRPr="004C5517">
        <w:rPr>
          <w:sz w:val="28"/>
          <w:szCs w:val="28"/>
          <w:rtl/>
        </w:rPr>
        <w:t xml:space="preserve">لمادة  </w:t>
      </w:r>
      <w:r>
        <w:rPr>
          <w:rFonts w:hint="cs"/>
          <w:sz w:val="28"/>
          <w:szCs w:val="28"/>
          <w:rtl/>
        </w:rPr>
        <w:t>أصول المحاكمات الجزائية</w:t>
      </w:r>
      <w:r w:rsidRPr="004C5517">
        <w:rPr>
          <w:sz w:val="28"/>
          <w:szCs w:val="28"/>
          <w:rtl/>
        </w:rPr>
        <w:t xml:space="preserve"> / المرحلة </w:t>
      </w:r>
      <w:r>
        <w:rPr>
          <w:rFonts w:hint="cs"/>
          <w:sz w:val="28"/>
          <w:szCs w:val="28"/>
          <w:rtl/>
        </w:rPr>
        <w:t>الرابعة</w:t>
      </w:r>
      <w:r w:rsidRPr="004C5517">
        <w:rPr>
          <w:sz w:val="28"/>
          <w:szCs w:val="28"/>
          <w:rtl/>
        </w:rPr>
        <w:t xml:space="preserve"> /قسم القانون /</w:t>
      </w:r>
    </w:p>
    <w:p w14:paraId="2041CA10" w14:textId="6D52B557" w:rsidR="004C5517" w:rsidRDefault="004C5517" w:rsidP="004C5517">
      <w:pPr>
        <w:spacing w:before="240" w:after="200" w:line="276" w:lineRule="auto"/>
        <w:jc w:val="center"/>
        <w:rPr>
          <w:color w:val="000000"/>
          <w:sz w:val="28"/>
          <w:szCs w:val="28"/>
          <w:rtl/>
        </w:rPr>
      </w:pPr>
      <w:r w:rsidRPr="004C5517">
        <w:rPr>
          <w:sz w:val="28"/>
          <w:szCs w:val="28"/>
          <w:rtl/>
        </w:rPr>
        <w:t>للسنة 2025 -2026</w:t>
      </w:r>
    </w:p>
    <w:p w14:paraId="0E144BB6" w14:textId="5A6CF00B" w:rsidR="005C0892" w:rsidRDefault="00457DA1" w:rsidP="004C5517">
      <w:pPr>
        <w:spacing w:before="240" w:after="200" w:line="276" w:lineRule="auto"/>
      </w:pPr>
      <w:r>
        <w:rPr>
          <w:color w:val="000000"/>
          <w:sz w:val="28"/>
          <w:szCs w:val="28"/>
          <w:rtl/>
        </w:rPr>
        <w:t>وصف المقرر</w:t>
      </w:r>
    </w:p>
    <w:tbl>
      <w:tblPr>
        <w:tblStyle w:val="a5"/>
        <w:bidiVisual/>
        <w:tblW w:w="10247"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7"/>
      </w:tblGrid>
      <w:tr w:rsidR="005C0892" w14:paraId="667CAA6C" w14:textId="77777777">
        <w:trPr>
          <w:trHeight w:val="870"/>
        </w:trPr>
        <w:tc>
          <w:tcPr>
            <w:tcW w:w="10247" w:type="dxa"/>
            <w:tcBorders>
              <w:top w:val="single" w:sz="4" w:space="0" w:color="000000"/>
              <w:left w:val="single" w:sz="4" w:space="0" w:color="000000"/>
              <w:bottom w:val="single" w:sz="4" w:space="0" w:color="000000"/>
              <w:right w:val="single" w:sz="4" w:space="0" w:color="000000"/>
            </w:tcBorders>
          </w:tcPr>
          <w:p w14:paraId="3BA93C57" w14:textId="77777777" w:rsidR="005C0892" w:rsidRDefault="00457DA1" w:rsidP="00BA1A80">
            <w:pPr>
              <w:spacing w:before="240" w:after="200" w:line="276" w:lineRule="auto"/>
            </w:pPr>
            <w:r>
              <w:rPr>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57A2E2C0" w14:textId="77777777" w:rsidR="005C0892" w:rsidRDefault="005C0892" w:rsidP="00BA1A80">
      <w:pPr>
        <w:spacing w:before="240" w:after="200" w:line="276" w:lineRule="auto"/>
        <w:ind w:left="-335" w:right="-426"/>
        <w:rPr>
          <w:sz w:val="28"/>
          <w:szCs w:val="28"/>
        </w:rPr>
      </w:pPr>
    </w:p>
    <w:tbl>
      <w:tblPr>
        <w:tblStyle w:val="a6"/>
        <w:bidiVisual/>
        <w:tblW w:w="10235"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455"/>
      </w:tblGrid>
      <w:tr w:rsidR="005C0892" w14:paraId="11DE0B0C"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1EE1C0B6" w14:textId="77777777" w:rsidR="005C0892" w:rsidRDefault="00457DA1" w:rsidP="00BA1A80">
            <w:pPr>
              <w:numPr>
                <w:ilvl w:val="0"/>
                <w:numId w:val="1"/>
              </w:numPr>
              <w:tabs>
                <w:tab w:val="left" w:pos="0"/>
              </w:tabs>
              <w:ind w:left="360"/>
            </w:pPr>
            <w:r>
              <w:rPr>
                <w:sz w:val="28"/>
                <w:szCs w:val="28"/>
                <w:rtl/>
              </w:rPr>
              <w:t>المؤسسة التعليمية</w:t>
            </w:r>
          </w:p>
        </w:tc>
        <w:tc>
          <w:tcPr>
            <w:tcW w:w="6455" w:type="dxa"/>
            <w:tcBorders>
              <w:top w:val="single" w:sz="4" w:space="0" w:color="000000"/>
              <w:left w:val="single" w:sz="4" w:space="0" w:color="000000"/>
              <w:bottom w:val="single" w:sz="4" w:space="0" w:color="000000"/>
              <w:right w:val="single" w:sz="4" w:space="0" w:color="000000"/>
            </w:tcBorders>
            <w:vAlign w:val="center"/>
          </w:tcPr>
          <w:p w14:paraId="55AABB3E" w14:textId="6D0F7BA1" w:rsidR="005C0892" w:rsidRDefault="004C5517" w:rsidP="007A2116">
            <w:r w:rsidRPr="004C5517">
              <w:rPr>
                <w:sz w:val="28"/>
                <w:szCs w:val="28"/>
                <w:rtl/>
              </w:rPr>
              <w:t>كلية المنصور الجامعة</w:t>
            </w:r>
          </w:p>
        </w:tc>
      </w:tr>
      <w:tr w:rsidR="005C0892" w14:paraId="12347DEA"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0E5A96D1" w14:textId="77777777" w:rsidR="005C0892" w:rsidRDefault="00457DA1" w:rsidP="00BA1A80">
            <w:pPr>
              <w:numPr>
                <w:ilvl w:val="0"/>
                <w:numId w:val="1"/>
              </w:numPr>
              <w:tabs>
                <w:tab w:val="left" w:pos="0"/>
                <w:tab w:val="left" w:pos="432"/>
              </w:tabs>
              <w:ind w:left="432"/>
            </w:pPr>
            <w:r>
              <w:rPr>
                <w:sz w:val="28"/>
                <w:szCs w:val="28"/>
                <w:rtl/>
              </w:rPr>
              <w:t>القسم العلمي / المركز</w:t>
            </w:r>
          </w:p>
        </w:tc>
        <w:tc>
          <w:tcPr>
            <w:tcW w:w="6455" w:type="dxa"/>
            <w:tcBorders>
              <w:top w:val="single" w:sz="4" w:space="0" w:color="000000"/>
              <w:left w:val="single" w:sz="4" w:space="0" w:color="000000"/>
              <w:bottom w:val="single" w:sz="4" w:space="0" w:color="000000"/>
              <w:right w:val="single" w:sz="4" w:space="0" w:color="000000"/>
            </w:tcBorders>
            <w:vAlign w:val="center"/>
          </w:tcPr>
          <w:p w14:paraId="44588008" w14:textId="4B3E4EF2" w:rsidR="005C0892" w:rsidRPr="007A2116" w:rsidRDefault="00457DA1" w:rsidP="00BA1A80">
            <w:pPr>
              <w:rPr>
                <w:sz w:val="28"/>
                <w:szCs w:val="28"/>
              </w:rPr>
            </w:pPr>
            <w:r>
              <w:rPr>
                <w:sz w:val="28"/>
                <w:szCs w:val="28"/>
                <w:rtl/>
              </w:rPr>
              <w:t xml:space="preserve"> كلية القانون</w:t>
            </w:r>
            <w:r w:rsidR="007A2116">
              <w:rPr>
                <w:rFonts w:hint="cs"/>
                <w:rtl/>
              </w:rPr>
              <w:t xml:space="preserve"> </w:t>
            </w:r>
          </w:p>
        </w:tc>
      </w:tr>
      <w:tr w:rsidR="005C0892" w14:paraId="27902B30"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02CF26AB" w14:textId="77777777" w:rsidR="005C0892" w:rsidRDefault="00457DA1" w:rsidP="00BA1A80">
            <w:pPr>
              <w:numPr>
                <w:ilvl w:val="0"/>
                <w:numId w:val="1"/>
              </w:numPr>
              <w:tabs>
                <w:tab w:val="left" w:pos="0"/>
                <w:tab w:val="left" w:pos="432"/>
              </w:tabs>
              <w:ind w:left="432"/>
            </w:pPr>
            <w:r>
              <w:rPr>
                <w:sz w:val="28"/>
                <w:szCs w:val="28"/>
                <w:rtl/>
              </w:rPr>
              <w:t>اسم / رمز المقرر</w:t>
            </w:r>
          </w:p>
        </w:tc>
        <w:tc>
          <w:tcPr>
            <w:tcW w:w="6455" w:type="dxa"/>
            <w:tcBorders>
              <w:top w:val="single" w:sz="4" w:space="0" w:color="000000"/>
              <w:left w:val="single" w:sz="4" w:space="0" w:color="000000"/>
              <w:bottom w:val="single" w:sz="4" w:space="0" w:color="000000"/>
              <w:right w:val="single" w:sz="4" w:space="0" w:color="000000"/>
            </w:tcBorders>
            <w:vAlign w:val="center"/>
          </w:tcPr>
          <w:p w14:paraId="600B2B7C" w14:textId="77777777" w:rsidR="005C0892" w:rsidRDefault="007562B4" w:rsidP="007562B4">
            <w:r>
              <w:rPr>
                <w:rFonts w:hint="cs"/>
                <w:sz w:val="28"/>
                <w:szCs w:val="28"/>
                <w:rtl/>
              </w:rPr>
              <w:t>قانون اصول المحاكمات الجزائية</w:t>
            </w:r>
          </w:p>
        </w:tc>
      </w:tr>
      <w:tr w:rsidR="005C0892" w14:paraId="04EF54C1"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60D59392" w14:textId="77777777" w:rsidR="005C0892" w:rsidRDefault="00457DA1" w:rsidP="00BA1A80">
            <w:pPr>
              <w:numPr>
                <w:ilvl w:val="0"/>
                <w:numId w:val="1"/>
              </w:numPr>
              <w:tabs>
                <w:tab w:val="left" w:pos="0"/>
                <w:tab w:val="left" w:pos="432"/>
              </w:tabs>
              <w:ind w:left="432"/>
            </w:pPr>
            <w:r>
              <w:rPr>
                <w:sz w:val="28"/>
                <w:szCs w:val="28"/>
                <w:rtl/>
              </w:rPr>
              <w:t>أشكال الحضور المتاحة</w:t>
            </w:r>
          </w:p>
        </w:tc>
        <w:tc>
          <w:tcPr>
            <w:tcW w:w="6455" w:type="dxa"/>
            <w:tcBorders>
              <w:top w:val="single" w:sz="4" w:space="0" w:color="000000"/>
              <w:left w:val="single" w:sz="4" w:space="0" w:color="000000"/>
              <w:bottom w:val="single" w:sz="4" w:space="0" w:color="000000"/>
              <w:right w:val="single" w:sz="4" w:space="0" w:color="000000"/>
            </w:tcBorders>
            <w:vAlign w:val="center"/>
          </w:tcPr>
          <w:p w14:paraId="7C8B3EA6" w14:textId="77777777" w:rsidR="005C0892" w:rsidRDefault="00457DA1" w:rsidP="00BA1A80">
            <w:r>
              <w:rPr>
                <w:sz w:val="28"/>
                <w:szCs w:val="28"/>
                <w:rtl/>
              </w:rPr>
              <w:t>حضوري</w:t>
            </w:r>
          </w:p>
        </w:tc>
      </w:tr>
      <w:tr w:rsidR="005C0892" w14:paraId="5AFC6003"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6C9319B2" w14:textId="77777777" w:rsidR="005C0892" w:rsidRDefault="00457DA1" w:rsidP="00BA1A80">
            <w:pPr>
              <w:numPr>
                <w:ilvl w:val="0"/>
                <w:numId w:val="1"/>
              </w:numPr>
              <w:tabs>
                <w:tab w:val="left" w:pos="0"/>
                <w:tab w:val="left" w:pos="432"/>
              </w:tabs>
              <w:ind w:left="432"/>
            </w:pPr>
            <w:r>
              <w:rPr>
                <w:sz w:val="28"/>
                <w:szCs w:val="28"/>
                <w:rtl/>
              </w:rPr>
              <w:t>الفصل / السنة</w:t>
            </w:r>
          </w:p>
        </w:tc>
        <w:tc>
          <w:tcPr>
            <w:tcW w:w="6455" w:type="dxa"/>
            <w:tcBorders>
              <w:top w:val="single" w:sz="4" w:space="0" w:color="000000"/>
              <w:left w:val="single" w:sz="4" w:space="0" w:color="000000"/>
              <w:bottom w:val="single" w:sz="4" w:space="0" w:color="000000"/>
              <w:right w:val="single" w:sz="4" w:space="0" w:color="000000"/>
            </w:tcBorders>
            <w:vAlign w:val="center"/>
          </w:tcPr>
          <w:p w14:paraId="624DBA99" w14:textId="34A06010" w:rsidR="005C0892" w:rsidRDefault="00457DA1" w:rsidP="00BA1A80">
            <w:r>
              <w:rPr>
                <w:sz w:val="28"/>
                <w:szCs w:val="28"/>
                <w:rtl/>
              </w:rPr>
              <w:t xml:space="preserve">سنوي/ </w:t>
            </w:r>
            <w:r w:rsidR="004C5517">
              <w:rPr>
                <w:rFonts w:hint="cs"/>
                <w:sz w:val="28"/>
                <w:szCs w:val="28"/>
                <w:rtl/>
              </w:rPr>
              <w:t>2025</w:t>
            </w:r>
            <w:r>
              <w:rPr>
                <w:sz w:val="28"/>
                <w:szCs w:val="28"/>
                <w:rtl/>
              </w:rPr>
              <w:t>-</w:t>
            </w:r>
            <w:r w:rsidR="004C5517">
              <w:rPr>
                <w:rFonts w:hint="cs"/>
                <w:sz w:val="28"/>
                <w:szCs w:val="28"/>
                <w:rtl/>
              </w:rPr>
              <w:t>2026</w:t>
            </w:r>
            <w:r>
              <w:rPr>
                <w:sz w:val="28"/>
                <w:szCs w:val="28"/>
                <w:rtl/>
              </w:rPr>
              <w:t xml:space="preserve"> </w:t>
            </w:r>
          </w:p>
        </w:tc>
      </w:tr>
      <w:tr w:rsidR="005C0892" w14:paraId="2936EC8E"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1EFC4A87" w14:textId="77777777" w:rsidR="005C0892" w:rsidRDefault="00457DA1" w:rsidP="00BA1A80">
            <w:pPr>
              <w:numPr>
                <w:ilvl w:val="0"/>
                <w:numId w:val="1"/>
              </w:numPr>
              <w:tabs>
                <w:tab w:val="left" w:pos="0"/>
                <w:tab w:val="left" w:pos="432"/>
              </w:tabs>
              <w:ind w:left="432"/>
            </w:pPr>
            <w:r>
              <w:rPr>
                <w:sz w:val="28"/>
                <w:szCs w:val="28"/>
                <w:rtl/>
              </w:rPr>
              <w:t>عدد الساعات الدراسية (الكلي)</w:t>
            </w:r>
          </w:p>
        </w:tc>
        <w:tc>
          <w:tcPr>
            <w:tcW w:w="6455" w:type="dxa"/>
            <w:tcBorders>
              <w:top w:val="single" w:sz="4" w:space="0" w:color="000000"/>
              <w:left w:val="single" w:sz="4" w:space="0" w:color="000000"/>
              <w:bottom w:val="single" w:sz="4" w:space="0" w:color="000000"/>
              <w:right w:val="single" w:sz="4" w:space="0" w:color="000000"/>
            </w:tcBorders>
            <w:vAlign w:val="center"/>
          </w:tcPr>
          <w:p w14:paraId="4FC3E50C" w14:textId="77777777" w:rsidR="005C0892" w:rsidRDefault="009D577B" w:rsidP="00BA1A80">
            <w:r>
              <w:rPr>
                <w:rFonts w:hint="cs"/>
                <w:sz w:val="28"/>
                <w:szCs w:val="28"/>
                <w:rtl/>
              </w:rPr>
              <w:t>60</w:t>
            </w:r>
            <w:r w:rsidR="00457DA1">
              <w:rPr>
                <w:sz w:val="28"/>
                <w:szCs w:val="28"/>
                <w:rtl/>
              </w:rPr>
              <w:t xml:space="preserve"> ساعة </w:t>
            </w:r>
          </w:p>
        </w:tc>
      </w:tr>
      <w:tr w:rsidR="005C0892" w14:paraId="6B5D9162" w14:textId="77777777" w:rsidTr="00906132">
        <w:trPr>
          <w:trHeight w:val="624"/>
        </w:trPr>
        <w:tc>
          <w:tcPr>
            <w:tcW w:w="3780" w:type="dxa"/>
            <w:tcBorders>
              <w:top w:val="single" w:sz="4" w:space="0" w:color="000000"/>
              <w:left w:val="single" w:sz="4" w:space="0" w:color="000000"/>
              <w:bottom w:val="single" w:sz="4" w:space="0" w:color="000000"/>
              <w:right w:val="single" w:sz="4" w:space="0" w:color="000000"/>
            </w:tcBorders>
            <w:vAlign w:val="center"/>
          </w:tcPr>
          <w:p w14:paraId="3B1DCC58" w14:textId="77777777" w:rsidR="005C0892" w:rsidRDefault="00457DA1" w:rsidP="00BA1A80">
            <w:pPr>
              <w:numPr>
                <w:ilvl w:val="0"/>
                <w:numId w:val="1"/>
              </w:numPr>
              <w:tabs>
                <w:tab w:val="left" w:pos="0"/>
              </w:tabs>
              <w:ind w:left="360"/>
            </w:pPr>
            <w:r>
              <w:rPr>
                <w:sz w:val="28"/>
                <w:szCs w:val="28"/>
                <w:rtl/>
              </w:rPr>
              <w:t>تاريخ إعداد هذا الوصف</w:t>
            </w:r>
          </w:p>
        </w:tc>
        <w:tc>
          <w:tcPr>
            <w:tcW w:w="6455" w:type="dxa"/>
            <w:tcBorders>
              <w:top w:val="single" w:sz="4" w:space="0" w:color="000000"/>
              <w:left w:val="single" w:sz="4" w:space="0" w:color="000000"/>
              <w:bottom w:val="single" w:sz="4" w:space="0" w:color="000000"/>
              <w:right w:val="single" w:sz="4" w:space="0" w:color="000000"/>
            </w:tcBorders>
            <w:vAlign w:val="center"/>
          </w:tcPr>
          <w:p w14:paraId="01350DC3" w14:textId="29395049" w:rsidR="005C0892" w:rsidRDefault="007A2116" w:rsidP="00BA1A80">
            <w:pPr>
              <w:ind w:left="360"/>
            </w:pPr>
            <w:r>
              <w:rPr>
                <w:rFonts w:hint="cs"/>
                <w:sz w:val="28"/>
                <w:szCs w:val="28"/>
                <w:rtl/>
              </w:rPr>
              <w:t>1</w:t>
            </w:r>
            <w:r w:rsidR="004C5517">
              <w:rPr>
                <w:rFonts w:hint="cs"/>
                <w:sz w:val="28"/>
                <w:szCs w:val="28"/>
                <w:rtl/>
              </w:rPr>
              <w:t>5</w:t>
            </w:r>
            <w:r>
              <w:rPr>
                <w:rFonts w:hint="cs"/>
                <w:sz w:val="28"/>
                <w:szCs w:val="28"/>
                <w:rtl/>
              </w:rPr>
              <w:t xml:space="preserve"> / </w:t>
            </w:r>
            <w:r w:rsidR="004C5517">
              <w:rPr>
                <w:rFonts w:hint="cs"/>
                <w:sz w:val="28"/>
                <w:szCs w:val="28"/>
                <w:rtl/>
              </w:rPr>
              <w:t>9</w:t>
            </w:r>
            <w:r>
              <w:rPr>
                <w:rFonts w:hint="cs"/>
                <w:sz w:val="28"/>
                <w:szCs w:val="28"/>
                <w:rtl/>
              </w:rPr>
              <w:t xml:space="preserve">/ </w:t>
            </w:r>
            <w:r w:rsidR="004C5517">
              <w:rPr>
                <w:rFonts w:hint="cs"/>
                <w:sz w:val="28"/>
                <w:szCs w:val="28"/>
                <w:rtl/>
              </w:rPr>
              <w:t>2025</w:t>
            </w:r>
          </w:p>
        </w:tc>
      </w:tr>
      <w:tr w:rsidR="005C0892" w14:paraId="1CAD2B19" w14:textId="77777777" w:rsidTr="00906132">
        <w:trPr>
          <w:trHeight w:val="725"/>
        </w:trPr>
        <w:tc>
          <w:tcPr>
            <w:tcW w:w="10235" w:type="dxa"/>
            <w:gridSpan w:val="2"/>
            <w:tcBorders>
              <w:top w:val="single" w:sz="4" w:space="0" w:color="000000"/>
              <w:left w:val="single" w:sz="4" w:space="0" w:color="000000"/>
              <w:bottom w:val="single" w:sz="4" w:space="0" w:color="000000"/>
              <w:right w:val="single" w:sz="4" w:space="0" w:color="000000"/>
            </w:tcBorders>
            <w:vAlign w:val="center"/>
          </w:tcPr>
          <w:p w14:paraId="7F9F487F" w14:textId="77777777" w:rsidR="005C0892" w:rsidRDefault="00457DA1" w:rsidP="00BA1A80">
            <w:pPr>
              <w:numPr>
                <w:ilvl w:val="0"/>
                <w:numId w:val="1"/>
              </w:numPr>
              <w:tabs>
                <w:tab w:val="left" w:pos="0"/>
              </w:tabs>
              <w:ind w:left="360"/>
            </w:pPr>
            <w:r>
              <w:rPr>
                <w:sz w:val="28"/>
                <w:szCs w:val="28"/>
                <w:rtl/>
              </w:rPr>
              <w:t>أهداف المقرر:-</w:t>
            </w:r>
          </w:p>
        </w:tc>
      </w:tr>
      <w:tr w:rsidR="005C0892" w14:paraId="532AA7B5" w14:textId="77777777" w:rsidTr="00906132">
        <w:trPr>
          <w:trHeight w:val="518"/>
        </w:trPr>
        <w:tc>
          <w:tcPr>
            <w:tcW w:w="10235" w:type="dxa"/>
            <w:gridSpan w:val="2"/>
            <w:tcBorders>
              <w:top w:val="single" w:sz="4" w:space="0" w:color="000000"/>
              <w:left w:val="single" w:sz="4" w:space="0" w:color="000000"/>
              <w:bottom w:val="single" w:sz="4" w:space="0" w:color="000000"/>
              <w:right w:val="single" w:sz="4" w:space="0" w:color="000000"/>
            </w:tcBorders>
            <w:vAlign w:val="center"/>
          </w:tcPr>
          <w:p w14:paraId="3A5B1468" w14:textId="77777777" w:rsidR="005C0892" w:rsidRDefault="007562B4" w:rsidP="00C05A0C">
            <w:pPr>
              <w:jc w:val="lowKashida"/>
            </w:pPr>
            <w:r>
              <w:rPr>
                <w:rFonts w:hint="cs"/>
                <w:sz w:val="28"/>
                <w:szCs w:val="28"/>
                <w:rtl/>
              </w:rPr>
              <w:t>1- التعريف بقانون اصول المحاكمات الجزائية وموضوعاته التي تتضمن</w:t>
            </w:r>
            <w:r w:rsidR="00DC77F2">
              <w:rPr>
                <w:sz w:val="28"/>
                <w:szCs w:val="28"/>
                <w:rtl/>
              </w:rPr>
              <w:t xml:space="preserve"> 1-</w:t>
            </w:r>
            <w:r w:rsidR="00DC77F2">
              <w:rPr>
                <w:rFonts w:hint="cs"/>
                <w:sz w:val="28"/>
                <w:szCs w:val="28"/>
                <w:rtl/>
              </w:rPr>
              <w:t xml:space="preserve"> </w:t>
            </w:r>
            <w:r>
              <w:rPr>
                <w:rFonts w:hint="cs"/>
                <w:sz w:val="28"/>
                <w:szCs w:val="28"/>
                <w:rtl/>
              </w:rPr>
              <w:t>مرحلة التحري وجمع الادلة</w:t>
            </w:r>
            <w:r w:rsidR="00FA3581" w:rsidRPr="00FA3581">
              <w:rPr>
                <w:sz w:val="28"/>
                <w:szCs w:val="28"/>
                <w:rtl/>
              </w:rPr>
              <w:t xml:space="preserve">  2</w:t>
            </w:r>
            <w:r w:rsidR="00DC77F2">
              <w:rPr>
                <w:sz w:val="28"/>
                <w:szCs w:val="28"/>
                <w:rtl/>
              </w:rPr>
              <w:t xml:space="preserve">- </w:t>
            </w:r>
            <w:r>
              <w:rPr>
                <w:rFonts w:hint="cs"/>
                <w:sz w:val="28"/>
                <w:szCs w:val="28"/>
                <w:rtl/>
              </w:rPr>
              <w:t>التحقيق الابتدائي3- وسائل اجبار المتهم على الحضور</w:t>
            </w:r>
            <w:r w:rsidR="00FA3581" w:rsidRPr="00FA3581">
              <w:rPr>
                <w:sz w:val="28"/>
                <w:szCs w:val="28"/>
                <w:rtl/>
              </w:rPr>
              <w:t xml:space="preserve"> </w:t>
            </w:r>
            <w:r>
              <w:rPr>
                <w:rFonts w:hint="cs"/>
                <w:sz w:val="28"/>
                <w:szCs w:val="28"/>
                <w:rtl/>
              </w:rPr>
              <w:t>4</w:t>
            </w:r>
            <w:r w:rsidR="00DC77F2">
              <w:rPr>
                <w:sz w:val="28"/>
                <w:szCs w:val="28"/>
                <w:rtl/>
              </w:rPr>
              <w:t>-</w:t>
            </w:r>
            <w:r w:rsidR="00DC77F2">
              <w:rPr>
                <w:rFonts w:hint="cs"/>
                <w:sz w:val="28"/>
                <w:szCs w:val="28"/>
                <w:rtl/>
              </w:rPr>
              <w:t xml:space="preserve"> </w:t>
            </w:r>
            <w:r>
              <w:rPr>
                <w:rFonts w:hint="cs"/>
                <w:sz w:val="28"/>
                <w:szCs w:val="28"/>
                <w:rtl/>
              </w:rPr>
              <w:t>قرارات قاضي التحقيق عند انتهاء التحقيق الابتدائي  5</w:t>
            </w:r>
            <w:r w:rsidR="00FA3581" w:rsidRPr="00FA3581">
              <w:rPr>
                <w:sz w:val="28"/>
                <w:szCs w:val="28"/>
                <w:rtl/>
              </w:rPr>
              <w:t xml:space="preserve">- </w:t>
            </w:r>
            <w:r>
              <w:rPr>
                <w:rFonts w:hint="cs"/>
                <w:sz w:val="28"/>
                <w:szCs w:val="28"/>
                <w:rtl/>
              </w:rPr>
              <w:t>التحقيق القضائي 6</w:t>
            </w:r>
            <w:r w:rsidR="00DC77F2">
              <w:rPr>
                <w:sz w:val="28"/>
                <w:szCs w:val="28"/>
                <w:rtl/>
              </w:rPr>
              <w:t xml:space="preserve">- </w:t>
            </w:r>
            <w:r>
              <w:rPr>
                <w:rFonts w:hint="cs"/>
                <w:sz w:val="28"/>
                <w:szCs w:val="28"/>
                <w:rtl/>
              </w:rPr>
              <w:t>القواعد العامة في المحاكمة</w:t>
            </w:r>
            <w:r w:rsidR="00FA3581" w:rsidRPr="00FA3581">
              <w:rPr>
                <w:sz w:val="28"/>
                <w:szCs w:val="28"/>
                <w:rtl/>
              </w:rPr>
              <w:t xml:space="preserve"> </w:t>
            </w:r>
            <w:r>
              <w:rPr>
                <w:rFonts w:hint="cs"/>
                <w:sz w:val="28"/>
                <w:szCs w:val="28"/>
                <w:rtl/>
              </w:rPr>
              <w:t>7</w:t>
            </w:r>
            <w:r w:rsidR="00FA3581" w:rsidRPr="00FA3581">
              <w:rPr>
                <w:sz w:val="28"/>
                <w:szCs w:val="28"/>
                <w:rtl/>
              </w:rPr>
              <w:t xml:space="preserve">- </w:t>
            </w:r>
            <w:r>
              <w:rPr>
                <w:rFonts w:hint="cs"/>
                <w:sz w:val="28"/>
                <w:szCs w:val="28"/>
                <w:rtl/>
              </w:rPr>
              <w:t xml:space="preserve">الدعوى الموجزة 8- الدعوى غير الموجزة 9- التهمة  10-  المحاكمة  11-الاحكام والقرارات في الدعوى الجزائية في مرحلة المحاكمة 12- طرق الطعن بالأحكام 13- تنفيذ الاحكام </w:t>
            </w:r>
            <w:r w:rsidR="00AF107B">
              <w:rPr>
                <w:rFonts w:hint="cs"/>
                <w:sz w:val="28"/>
                <w:szCs w:val="28"/>
                <w:rtl/>
              </w:rPr>
              <w:t>.</w:t>
            </w:r>
          </w:p>
        </w:tc>
      </w:tr>
    </w:tbl>
    <w:p w14:paraId="2670A100" w14:textId="77777777" w:rsidR="005C0892" w:rsidRPr="007562B4" w:rsidRDefault="005C0892" w:rsidP="00BA1A80">
      <w:pPr>
        <w:widowControl w:val="0"/>
        <w:spacing w:line="276" w:lineRule="auto"/>
        <w:rPr>
          <w:sz w:val="28"/>
          <w:szCs w:val="28"/>
        </w:rPr>
      </w:pPr>
    </w:p>
    <w:tbl>
      <w:tblPr>
        <w:tblStyle w:val="a7"/>
        <w:bidiVisual/>
        <w:tblW w:w="10225"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5"/>
      </w:tblGrid>
      <w:tr w:rsidR="005C0892" w14:paraId="45FE2577" w14:textId="77777777" w:rsidTr="00906132">
        <w:trPr>
          <w:trHeight w:val="653"/>
        </w:trPr>
        <w:tc>
          <w:tcPr>
            <w:tcW w:w="10225" w:type="dxa"/>
            <w:tcBorders>
              <w:top w:val="single" w:sz="4" w:space="0" w:color="000000"/>
              <w:left w:val="single" w:sz="4" w:space="0" w:color="000000"/>
              <w:bottom w:val="single" w:sz="4" w:space="0" w:color="000000"/>
              <w:right w:val="single" w:sz="4" w:space="0" w:color="000000"/>
            </w:tcBorders>
            <w:vAlign w:val="center"/>
          </w:tcPr>
          <w:p w14:paraId="49DD3319" w14:textId="77777777" w:rsidR="005C0892" w:rsidRDefault="00457DA1" w:rsidP="00BA1A80">
            <w:pPr>
              <w:numPr>
                <w:ilvl w:val="0"/>
                <w:numId w:val="1"/>
              </w:numPr>
              <w:tabs>
                <w:tab w:val="left" w:pos="0"/>
                <w:tab w:val="left" w:pos="507"/>
              </w:tabs>
              <w:ind w:left="360"/>
            </w:pPr>
            <w:r>
              <w:rPr>
                <w:color w:val="000000"/>
                <w:sz w:val="28"/>
                <w:szCs w:val="28"/>
                <w:rtl/>
              </w:rPr>
              <w:t>مخرجات المقرر وطرائق التعليم والتعلم والتقييم</w:t>
            </w:r>
            <w:r>
              <w:rPr>
                <w:sz w:val="28"/>
                <w:szCs w:val="28"/>
              </w:rPr>
              <w:t xml:space="preserve"> </w:t>
            </w:r>
          </w:p>
        </w:tc>
      </w:tr>
      <w:tr w:rsidR="005C0892" w14:paraId="352F71B9" w14:textId="77777777" w:rsidTr="00906132">
        <w:trPr>
          <w:trHeight w:val="459"/>
        </w:trPr>
        <w:tc>
          <w:tcPr>
            <w:tcW w:w="10225" w:type="dxa"/>
            <w:tcBorders>
              <w:top w:val="single" w:sz="4" w:space="0" w:color="000000"/>
              <w:left w:val="single" w:sz="4" w:space="0" w:color="000000"/>
              <w:bottom w:val="single" w:sz="4" w:space="0" w:color="000000"/>
              <w:right w:val="single" w:sz="4" w:space="0" w:color="000000"/>
            </w:tcBorders>
            <w:vAlign w:val="center"/>
          </w:tcPr>
          <w:p w14:paraId="41F028D6" w14:textId="77777777" w:rsidR="005C0892" w:rsidRDefault="00457DA1" w:rsidP="00BA1A80">
            <w:r>
              <w:rPr>
                <w:color w:val="000000"/>
                <w:sz w:val="28"/>
                <w:szCs w:val="28"/>
                <w:rtl/>
              </w:rPr>
              <w:lastRenderedPageBreak/>
              <w:t>أ-الاهداف المعرفية</w:t>
            </w:r>
          </w:p>
          <w:p w14:paraId="355B7515" w14:textId="77777777" w:rsidR="005C0892" w:rsidRPr="007C44B3" w:rsidRDefault="00457DA1" w:rsidP="00684FB2">
            <w:pPr>
              <w:ind w:left="273" w:hanging="141"/>
              <w:rPr>
                <w:sz w:val="27"/>
                <w:szCs w:val="27"/>
              </w:rPr>
            </w:pPr>
            <w:r>
              <w:rPr>
                <w:color w:val="000000"/>
                <w:sz w:val="28"/>
                <w:szCs w:val="28"/>
                <w:rtl/>
              </w:rPr>
              <w:t>1</w:t>
            </w:r>
            <w:r w:rsidRPr="007C44B3">
              <w:rPr>
                <w:color w:val="000000"/>
                <w:sz w:val="27"/>
                <w:szCs w:val="27"/>
                <w:rtl/>
              </w:rPr>
              <w:t>-</w:t>
            </w:r>
            <w:r w:rsidRPr="007C44B3">
              <w:rPr>
                <w:sz w:val="27"/>
                <w:szCs w:val="27"/>
                <w:rtl/>
              </w:rPr>
              <w:t xml:space="preserve"> </w:t>
            </w:r>
            <w:r w:rsidR="00684FB2" w:rsidRPr="007C44B3">
              <w:rPr>
                <w:rFonts w:hint="cs"/>
                <w:sz w:val="27"/>
                <w:szCs w:val="27"/>
                <w:rtl/>
              </w:rPr>
              <w:t>تعريف الطالب بالجوانب الاجرائية للدعوى الجزائية وانواعها وحالاتها وطرقها والاثار المترتبة على عدم الالتزام بها</w:t>
            </w:r>
            <w:r w:rsidR="00A7699D" w:rsidRPr="007C44B3">
              <w:rPr>
                <w:rFonts w:hint="cs"/>
                <w:sz w:val="27"/>
                <w:szCs w:val="27"/>
                <w:rtl/>
              </w:rPr>
              <w:t xml:space="preserve">. </w:t>
            </w:r>
            <w:r w:rsidR="00FA3581" w:rsidRPr="007C44B3">
              <w:rPr>
                <w:rFonts w:hint="cs"/>
                <w:sz w:val="27"/>
                <w:szCs w:val="27"/>
                <w:rtl/>
              </w:rPr>
              <w:t xml:space="preserve"> </w:t>
            </w:r>
            <w:r w:rsidRPr="007C44B3">
              <w:rPr>
                <w:sz w:val="27"/>
                <w:szCs w:val="27"/>
                <w:rtl/>
              </w:rPr>
              <w:t xml:space="preserve"> </w:t>
            </w:r>
          </w:p>
          <w:p w14:paraId="10A76A38" w14:textId="77777777" w:rsidR="00684FB2" w:rsidRPr="007C44B3" w:rsidRDefault="00457DA1" w:rsidP="00684FB2">
            <w:pPr>
              <w:ind w:left="273" w:hanging="141"/>
              <w:rPr>
                <w:sz w:val="27"/>
                <w:szCs w:val="27"/>
                <w:rtl/>
              </w:rPr>
            </w:pPr>
            <w:r w:rsidRPr="007C44B3">
              <w:rPr>
                <w:sz w:val="27"/>
                <w:szCs w:val="27"/>
                <w:rtl/>
              </w:rPr>
              <w:t>2-</w:t>
            </w:r>
            <w:r w:rsidR="00684FB2" w:rsidRPr="007C44B3">
              <w:rPr>
                <w:rFonts w:hint="cs"/>
                <w:sz w:val="27"/>
                <w:szCs w:val="27"/>
                <w:rtl/>
              </w:rPr>
              <w:t>تعريف الطالب بالدعوى الجزائية في مرحلتي التحقيق والمحاكمة واجراءاتها تفصيلاً وتطبيقاتها العملية.</w:t>
            </w:r>
          </w:p>
          <w:p w14:paraId="01A293AE" w14:textId="77777777" w:rsidR="00684FB2" w:rsidRPr="007C44B3" w:rsidRDefault="00684FB2" w:rsidP="00684FB2">
            <w:pPr>
              <w:ind w:left="273" w:hanging="141"/>
              <w:rPr>
                <w:sz w:val="27"/>
                <w:szCs w:val="27"/>
                <w:rtl/>
              </w:rPr>
            </w:pPr>
            <w:r w:rsidRPr="007C44B3">
              <w:rPr>
                <w:rFonts w:hint="cs"/>
                <w:sz w:val="27"/>
                <w:szCs w:val="27"/>
                <w:rtl/>
              </w:rPr>
              <w:t>3- تعريف الطالب بضمانات وحقوق المتهم وشرعية الاجراءات الجزائية على مدار الدعوى الجزائية تحقيقاً ومحاكمة.</w:t>
            </w:r>
          </w:p>
          <w:p w14:paraId="55082991" w14:textId="77777777" w:rsidR="005C0892" w:rsidRPr="00684FB2" w:rsidRDefault="00684FB2" w:rsidP="00684FB2">
            <w:pPr>
              <w:ind w:left="273" w:hanging="141"/>
              <w:rPr>
                <w:sz w:val="28"/>
                <w:szCs w:val="28"/>
              </w:rPr>
            </w:pPr>
            <w:r w:rsidRPr="007C44B3">
              <w:rPr>
                <w:rFonts w:hint="cs"/>
                <w:sz w:val="27"/>
                <w:szCs w:val="27"/>
                <w:rtl/>
              </w:rPr>
              <w:t>4- تعريف الطالب بالألية المتبعة في تحديد النصوص المتعلقة والواجبة التطبيق بشأن الوقائع التي تعد جرائم حسب القانون الموضوعي (قانون العقوبات والقوانين العقابية الخاصة الاخرى</w:t>
            </w:r>
          </w:p>
        </w:tc>
      </w:tr>
      <w:tr w:rsidR="005C0892" w14:paraId="7C66C12C" w14:textId="77777777" w:rsidTr="00906132">
        <w:trPr>
          <w:trHeight w:val="370"/>
        </w:trPr>
        <w:tc>
          <w:tcPr>
            <w:tcW w:w="10225" w:type="dxa"/>
            <w:tcBorders>
              <w:top w:val="single" w:sz="4" w:space="0" w:color="000000"/>
              <w:left w:val="single" w:sz="4" w:space="0" w:color="000000"/>
              <w:bottom w:val="single" w:sz="4" w:space="0" w:color="000000"/>
              <w:right w:val="single" w:sz="4" w:space="0" w:color="000000"/>
            </w:tcBorders>
            <w:vAlign w:val="center"/>
          </w:tcPr>
          <w:p w14:paraId="782AA789" w14:textId="77777777" w:rsidR="005C0892" w:rsidRDefault="00457DA1" w:rsidP="00BA1A80">
            <w:r>
              <w:rPr>
                <w:color w:val="000000"/>
                <w:sz w:val="28"/>
                <w:szCs w:val="28"/>
                <w:rtl/>
              </w:rPr>
              <w:t>ب -  الاهداف المهاراتية الخاصة بالمقرر</w:t>
            </w:r>
          </w:p>
          <w:p w14:paraId="176A311A" w14:textId="77777777" w:rsidR="005C0892" w:rsidRDefault="00457DA1" w:rsidP="00AB603E">
            <w:pPr>
              <w:pBdr>
                <w:top w:val="nil"/>
                <w:left w:val="nil"/>
                <w:bottom w:val="nil"/>
                <w:right w:val="nil"/>
                <w:between w:val="nil"/>
              </w:pBdr>
              <w:rPr>
                <w:rFonts w:ascii="Calibri" w:eastAsia="Calibri" w:hAnsi="Calibri" w:cs="Calibri"/>
                <w:color w:val="000000"/>
              </w:rPr>
            </w:pPr>
            <w:r>
              <w:rPr>
                <w:color w:val="000000"/>
                <w:sz w:val="28"/>
                <w:szCs w:val="28"/>
                <w:rtl/>
              </w:rPr>
              <w:t>1- تعليم الطالب مهارة كيفية فهم النص القانوني في</w:t>
            </w:r>
            <w:r w:rsidR="00AB603E">
              <w:rPr>
                <w:rFonts w:hint="cs"/>
                <w:color w:val="000000"/>
                <w:sz w:val="28"/>
                <w:szCs w:val="28"/>
                <w:rtl/>
              </w:rPr>
              <w:t xml:space="preserve"> قانون اصول المحاكمات الجزائية</w:t>
            </w:r>
            <w:r w:rsidR="00985A4A">
              <w:rPr>
                <w:rFonts w:hint="cs"/>
                <w:color w:val="000000"/>
                <w:sz w:val="28"/>
                <w:szCs w:val="28"/>
                <w:rtl/>
              </w:rPr>
              <w:t>.</w:t>
            </w:r>
            <w:r w:rsidR="000278EF">
              <w:rPr>
                <w:rFonts w:hint="cs"/>
                <w:color w:val="000000"/>
                <w:sz w:val="28"/>
                <w:szCs w:val="28"/>
                <w:rtl/>
              </w:rPr>
              <w:t xml:space="preserve"> </w:t>
            </w:r>
          </w:p>
          <w:p w14:paraId="5FEA6F83" w14:textId="77777777" w:rsidR="005C0892" w:rsidRDefault="00457DA1" w:rsidP="00BA1A80">
            <w:r>
              <w:rPr>
                <w:color w:val="000000"/>
                <w:sz w:val="28"/>
                <w:szCs w:val="28"/>
                <w:rtl/>
              </w:rPr>
              <w:t>2-تعليم الطالب مهارة</w:t>
            </w:r>
            <w:r w:rsidR="000278EF">
              <w:rPr>
                <w:rFonts w:hint="cs"/>
                <w:color w:val="000000"/>
                <w:sz w:val="28"/>
                <w:szCs w:val="28"/>
                <w:rtl/>
              </w:rPr>
              <w:t xml:space="preserve"> المقارنة بين نصوص القانون </w:t>
            </w:r>
            <w:r w:rsidR="00985A4A">
              <w:rPr>
                <w:rFonts w:hint="cs"/>
                <w:color w:val="000000"/>
                <w:sz w:val="28"/>
                <w:szCs w:val="28"/>
                <w:rtl/>
              </w:rPr>
              <w:t>في تشريعات دول العالم المختلفة.</w:t>
            </w:r>
          </w:p>
          <w:p w14:paraId="3FC4CFDA" w14:textId="77777777" w:rsidR="005C0892" w:rsidRDefault="00457DA1" w:rsidP="00AB603E">
            <w:r>
              <w:rPr>
                <w:color w:val="000000"/>
                <w:sz w:val="28"/>
                <w:szCs w:val="28"/>
                <w:rtl/>
              </w:rPr>
              <w:t>3-</w:t>
            </w:r>
            <w:r>
              <w:rPr>
                <w:sz w:val="28"/>
                <w:szCs w:val="28"/>
                <w:rtl/>
              </w:rPr>
              <w:t xml:space="preserve"> تعليم الطالب مهارة الربط بين النص القانوني والواقع العملي </w:t>
            </w:r>
            <w:r w:rsidR="005353BD" w:rsidRPr="005353BD">
              <w:rPr>
                <w:rFonts w:hint="cs"/>
                <w:sz w:val="28"/>
                <w:szCs w:val="28"/>
                <w:rtl/>
              </w:rPr>
              <w:t>فيما يتعلق</w:t>
            </w:r>
            <w:r w:rsidR="00BA1A80">
              <w:rPr>
                <w:rFonts w:hint="cs"/>
                <w:sz w:val="28"/>
                <w:szCs w:val="28"/>
                <w:rtl/>
              </w:rPr>
              <w:t xml:space="preserve"> </w:t>
            </w:r>
            <w:r w:rsidR="00AB603E">
              <w:rPr>
                <w:rFonts w:hint="cs"/>
                <w:sz w:val="28"/>
                <w:szCs w:val="28"/>
                <w:rtl/>
              </w:rPr>
              <w:t>بقانون اصول المحاكمات الجزائية</w:t>
            </w:r>
            <w:r w:rsidR="005353BD">
              <w:rPr>
                <w:rFonts w:hint="cs"/>
                <w:rtl/>
              </w:rPr>
              <w:t xml:space="preserve"> </w:t>
            </w:r>
          </w:p>
        </w:tc>
      </w:tr>
      <w:tr w:rsidR="005C0892" w14:paraId="619F2799" w14:textId="77777777" w:rsidTr="00906132">
        <w:trPr>
          <w:trHeight w:val="423"/>
        </w:trPr>
        <w:tc>
          <w:tcPr>
            <w:tcW w:w="10225" w:type="dxa"/>
            <w:tcBorders>
              <w:top w:val="single" w:sz="4" w:space="0" w:color="000000"/>
              <w:left w:val="single" w:sz="4" w:space="0" w:color="000000"/>
              <w:bottom w:val="single" w:sz="4" w:space="0" w:color="000000"/>
              <w:right w:val="single" w:sz="4" w:space="0" w:color="000000"/>
            </w:tcBorders>
            <w:vAlign w:val="center"/>
          </w:tcPr>
          <w:p w14:paraId="0D0DB32B" w14:textId="77777777" w:rsidR="005C0892" w:rsidRDefault="00457DA1" w:rsidP="00BA1A80">
            <w:r>
              <w:rPr>
                <w:color w:val="000000"/>
                <w:sz w:val="28"/>
                <w:szCs w:val="28"/>
                <w:rtl/>
              </w:rPr>
              <w:t>طرائق التعليم والتعلم</w:t>
            </w:r>
          </w:p>
        </w:tc>
      </w:tr>
      <w:tr w:rsidR="005C0892" w14:paraId="37F2E3F8" w14:textId="77777777" w:rsidTr="00906132">
        <w:trPr>
          <w:trHeight w:val="624"/>
        </w:trPr>
        <w:tc>
          <w:tcPr>
            <w:tcW w:w="10225" w:type="dxa"/>
            <w:tcBorders>
              <w:top w:val="single" w:sz="4" w:space="0" w:color="000000"/>
              <w:left w:val="single" w:sz="4" w:space="0" w:color="000000"/>
              <w:bottom w:val="single" w:sz="4" w:space="0" w:color="000000"/>
              <w:right w:val="single" w:sz="4" w:space="0" w:color="000000"/>
            </w:tcBorders>
            <w:vAlign w:val="center"/>
          </w:tcPr>
          <w:p w14:paraId="31BF1484" w14:textId="77777777" w:rsidR="005C0892" w:rsidRDefault="00457DA1" w:rsidP="00BA1A80">
            <w:r>
              <w:rPr>
                <w:color w:val="000000"/>
                <w:sz w:val="28"/>
                <w:szCs w:val="28"/>
                <w:rtl/>
              </w:rPr>
              <w:t xml:space="preserve">- القاء المحاضرات بشكل تفاعلي مع الطلبة </w:t>
            </w:r>
          </w:p>
          <w:p w14:paraId="0A82D011" w14:textId="77777777" w:rsidR="005C0892" w:rsidRDefault="00457DA1" w:rsidP="00BA1A80">
            <w:r>
              <w:rPr>
                <w:color w:val="000000"/>
                <w:sz w:val="28"/>
                <w:szCs w:val="28"/>
                <w:rtl/>
              </w:rPr>
              <w:t xml:space="preserve">- طرح الاسئلة الخاصة بموضوع المحاضرة </w:t>
            </w:r>
            <w:r w:rsidR="005353BD">
              <w:rPr>
                <w:color w:val="000000"/>
                <w:sz w:val="28"/>
                <w:szCs w:val="28"/>
                <w:rtl/>
              </w:rPr>
              <w:t>على الطلبة</w:t>
            </w:r>
          </w:p>
          <w:p w14:paraId="5774D3EC" w14:textId="77777777" w:rsidR="005C0892" w:rsidRDefault="005C0892" w:rsidP="00BA1A80"/>
        </w:tc>
      </w:tr>
      <w:tr w:rsidR="005C0892" w14:paraId="04529D6C" w14:textId="77777777" w:rsidTr="00906132">
        <w:trPr>
          <w:trHeight w:val="400"/>
        </w:trPr>
        <w:tc>
          <w:tcPr>
            <w:tcW w:w="10225" w:type="dxa"/>
            <w:tcBorders>
              <w:top w:val="single" w:sz="4" w:space="0" w:color="000000"/>
              <w:left w:val="single" w:sz="4" w:space="0" w:color="000000"/>
              <w:bottom w:val="single" w:sz="4" w:space="0" w:color="000000"/>
              <w:right w:val="single" w:sz="4" w:space="0" w:color="000000"/>
            </w:tcBorders>
            <w:vAlign w:val="center"/>
          </w:tcPr>
          <w:p w14:paraId="7C2075C2" w14:textId="77777777" w:rsidR="005C0892" w:rsidRDefault="00457DA1" w:rsidP="00BA1A80">
            <w:r>
              <w:rPr>
                <w:color w:val="000000"/>
                <w:sz w:val="28"/>
                <w:szCs w:val="28"/>
                <w:rtl/>
              </w:rPr>
              <w:t>طرائق التقييم</w:t>
            </w:r>
          </w:p>
        </w:tc>
      </w:tr>
      <w:tr w:rsidR="005C0892" w14:paraId="5EE38FEC" w14:textId="77777777" w:rsidTr="00906132">
        <w:trPr>
          <w:trHeight w:val="624"/>
        </w:trPr>
        <w:tc>
          <w:tcPr>
            <w:tcW w:w="10225" w:type="dxa"/>
            <w:tcBorders>
              <w:top w:val="single" w:sz="4" w:space="0" w:color="000000"/>
              <w:left w:val="single" w:sz="4" w:space="0" w:color="000000"/>
              <w:bottom w:val="single" w:sz="4" w:space="0" w:color="000000"/>
              <w:right w:val="single" w:sz="4" w:space="0" w:color="000000"/>
            </w:tcBorders>
            <w:vAlign w:val="center"/>
          </w:tcPr>
          <w:p w14:paraId="706DFB25" w14:textId="77777777" w:rsidR="005C0892" w:rsidRDefault="00457DA1" w:rsidP="00BA1A80">
            <w:r>
              <w:rPr>
                <w:color w:val="000000"/>
                <w:sz w:val="28"/>
                <w:szCs w:val="28"/>
                <w:rtl/>
              </w:rPr>
              <w:t xml:space="preserve">-الاختبار الشفوي </w:t>
            </w:r>
          </w:p>
          <w:p w14:paraId="46489C26" w14:textId="77777777" w:rsidR="005C0892" w:rsidRDefault="00457DA1" w:rsidP="00BA1A80">
            <w:r>
              <w:rPr>
                <w:color w:val="000000"/>
                <w:sz w:val="28"/>
                <w:szCs w:val="28"/>
                <w:rtl/>
              </w:rPr>
              <w:t xml:space="preserve">-الاختبار التحريري </w:t>
            </w:r>
          </w:p>
          <w:p w14:paraId="6A9B323F" w14:textId="77777777" w:rsidR="005C0892" w:rsidRDefault="00CB509E" w:rsidP="00BA1A80">
            <w:r>
              <w:rPr>
                <w:rFonts w:hint="cs"/>
                <w:color w:val="000000"/>
                <w:sz w:val="28"/>
                <w:szCs w:val="28"/>
                <w:rtl/>
              </w:rPr>
              <w:t>المشاركة بالمحاضرة</w:t>
            </w:r>
          </w:p>
        </w:tc>
      </w:tr>
      <w:tr w:rsidR="005C0892" w14:paraId="21F4C639" w14:textId="77777777" w:rsidTr="00906132">
        <w:trPr>
          <w:trHeight w:val="1290"/>
        </w:trPr>
        <w:tc>
          <w:tcPr>
            <w:tcW w:w="10225" w:type="dxa"/>
            <w:tcBorders>
              <w:top w:val="single" w:sz="4" w:space="0" w:color="000000"/>
              <w:left w:val="single" w:sz="4" w:space="0" w:color="000000"/>
              <w:bottom w:val="single" w:sz="4" w:space="0" w:color="000000"/>
              <w:right w:val="single" w:sz="4" w:space="0" w:color="000000"/>
            </w:tcBorders>
            <w:vAlign w:val="center"/>
          </w:tcPr>
          <w:p w14:paraId="5B15464C" w14:textId="77777777" w:rsidR="005C0892" w:rsidRDefault="00457DA1" w:rsidP="00BA1A80">
            <w:r>
              <w:rPr>
                <w:color w:val="000000"/>
                <w:sz w:val="28"/>
                <w:szCs w:val="28"/>
                <w:rtl/>
              </w:rPr>
              <w:t>ج- الاهداف الوجدانية والقيمية</w:t>
            </w:r>
          </w:p>
          <w:p w14:paraId="5A36AB39" w14:textId="77777777" w:rsidR="005C0892" w:rsidRDefault="00457DA1" w:rsidP="00BA1A80">
            <w:r>
              <w:rPr>
                <w:color w:val="000000"/>
                <w:sz w:val="28"/>
                <w:szCs w:val="28"/>
                <w:rtl/>
              </w:rPr>
              <w:t>ج1-</w:t>
            </w:r>
            <w:r>
              <w:rPr>
                <w:sz w:val="28"/>
                <w:szCs w:val="28"/>
                <w:rtl/>
              </w:rPr>
              <w:t xml:space="preserve">تعليم الطلبة </w:t>
            </w:r>
            <w:r w:rsidR="00CB509E">
              <w:rPr>
                <w:rFonts w:hint="cs"/>
                <w:sz w:val="28"/>
                <w:szCs w:val="28"/>
                <w:rtl/>
              </w:rPr>
              <w:t xml:space="preserve">مهارة المناقشة </w:t>
            </w:r>
            <w:r>
              <w:rPr>
                <w:sz w:val="28"/>
                <w:szCs w:val="28"/>
                <w:rtl/>
              </w:rPr>
              <w:t xml:space="preserve"> .</w:t>
            </w:r>
          </w:p>
          <w:p w14:paraId="7E538CD5" w14:textId="77777777" w:rsidR="005C0892" w:rsidRDefault="00457DA1" w:rsidP="00BA1A80">
            <w:r>
              <w:rPr>
                <w:color w:val="000000"/>
                <w:sz w:val="28"/>
                <w:szCs w:val="28"/>
                <w:rtl/>
              </w:rPr>
              <w:t>ج2-</w:t>
            </w:r>
            <w:r>
              <w:rPr>
                <w:sz w:val="28"/>
                <w:szCs w:val="28"/>
                <w:rtl/>
              </w:rPr>
              <w:t>تنمية التفكير الايجابي في التعامل .</w:t>
            </w:r>
          </w:p>
          <w:p w14:paraId="664ED37E" w14:textId="77777777" w:rsidR="005C0892" w:rsidRDefault="00457DA1" w:rsidP="00BA1A80">
            <w:r>
              <w:rPr>
                <w:color w:val="000000"/>
                <w:sz w:val="28"/>
                <w:szCs w:val="28"/>
                <w:rtl/>
              </w:rPr>
              <w:t>ج3-</w:t>
            </w:r>
            <w:r>
              <w:rPr>
                <w:sz w:val="28"/>
                <w:szCs w:val="28"/>
                <w:rtl/>
              </w:rPr>
              <w:t>تقوية روح المشاركة والتعاون بين الطلبة .</w:t>
            </w:r>
          </w:p>
          <w:p w14:paraId="79147C62" w14:textId="77777777" w:rsidR="005C0892" w:rsidRDefault="005C0892" w:rsidP="00BA1A80">
            <w:pPr>
              <w:ind w:left="612"/>
              <w:rPr>
                <w:color w:val="000000"/>
                <w:sz w:val="28"/>
                <w:szCs w:val="28"/>
              </w:rPr>
            </w:pPr>
          </w:p>
        </w:tc>
      </w:tr>
      <w:tr w:rsidR="005C0892" w14:paraId="57A51D73" w14:textId="77777777" w:rsidTr="00906132">
        <w:trPr>
          <w:trHeight w:val="544"/>
        </w:trPr>
        <w:tc>
          <w:tcPr>
            <w:tcW w:w="10225" w:type="dxa"/>
            <w:tcBorders>
              <w:top w:val="single" w:sz="4" w:space="0" w:color="000000"/>
              <w:left w:val="single" w:sz="4" w:space="0" w:color="000000"/>
              <w:bottom w:val="single" w:sz="4" w:space="0" w:color="000000"/>
              <w:right w:val="single" w:sz="4" w:space="0" w:color="000000"/>
            </w:tcBorders>
            <w:vAlign w:val="center"/>
          </w:tcPr>
          <w:p w14:paraId="46652DAE" w14:textId="77777777" w:rsidR="005C0892" w:rsidRDefault="00457DA1" w:rsidP="00BA1A80">
            <w:r>
              <w:rPr>
                <w:color w:val="000000"/>
                <w:sz w:val="28"/>
                <w:szCs w:val="28"/>
                <w:rtl/>
              </w:rPr>
              <w:t>طرائق التعليم والتعلم</w:t>
            </w:r>
            <w:r>
              <w:rPr>
                <w:sz w:val="28"/>
                <w:szCs w:val="28"/>
              </w:rPr>
              <w:t xml:space="preserve">  </w:t>
            </w:r>
          </w:p>
          <w:p w14:paraId="32965629" w14:textId="77777777" w:rsidR="005C0892" w:rsidRDefault="00457DA1" w:rsidP="00BA1A80">
            <w:r>
              <w:rPr>
                <w:sz w:val="28"/>
                <w:szCs w:val="28"/>
                <w:rtl/>
              </w:rPr>
              <w:t xml:space="preserve">المحاضرات اليومية  </w:t>
            </w:r>
          </w:p>
          <w:p w14:paraId="4C743697" w14:textId="77777777" w:rsidR="005C0892" w:rsidRDefault="00457DA1" w:rsidP="00BA1A80">
            <w:r>
              <w:rPr>
                <w:sz w:val="28"/>
                <w:szCs w:val="28"/>
                <w:rtl/>
              </w:rPr>
              <w:t xml:space="preserve">طرح الاسئلة اثناء المحاضرة  </w:t>
            </w:r>
          </w:p>
          <w:p w14:paraId="215F1493" w14:textId="77777777" w:rsidR="005C0892" w:rsidRDefault="00CB509E" w:rsidP="00BA1A80">
            <w:r>
              <w:rPr>
                <w:rFonts w:hint="cs"/>
                <w:sz w:val="28"/>
                <w:szCs w:val="28"/>
                <w:rtl/>
              </w:rPr>
              <w:t xml:space="preserve">استخدام القلم والسبورة الاعتيادية </w:t>
            </w:r>
            <w:r w:rsidR="00457DA1">
              <w:rPr>
                <w:sz w:val="28"/>
                <w:szCs w:val="28"/>
                <w:rtl/>
              </w:rPr>
              <w:t xml:space="preserve"> </w:t>
            </w:r>
          </w:p>
        </w:tc>
      </w:tr>
      <w:tr w:rsidR="005C0892" w14:paraId="5498D0CC" w14:textId="77777777" w:rsidTr="00906132">
        <w:trPr>
          <w:trHeight w:val="544"/>
        </w:trPr>
        <w:tc>
          <w:tcPr>
            <w:tcW w:w="10225" w:type="dxa"/>
            <w:tcBorders>
              <w:top w:val="single" w:sz="4" w:space="0" w:color="000000"/>
              <w:left w:val="single" w:sz="4" w:space="0" w:color="000000"/>
              <w:bottom w:val="single" w:sz="4" w:space="0" w:color="000000"/>
              <w:right w:val="single" w:sz="4" w:space="0" w:color="000000"/>
            </w:tcBorders>
            <w:vAlign w:val="center"/>
          </w:tcPr>
          <w:p w14:paraId="74679AA4" w14:textId="77777777" w:rsidR="005C0892" w:rsidRDefault="00457DA1" w:rsidP="00BA1A80">
            <w:r>
              <w:rPr>
                <w:color w:val="000000"/>
                <w:sz w:val="28"/>
                <w:szCs w:val="28"/>
                <w:rtl/>
              </w:rPr>
              <w:t>طرائق التقييم</w:t>
            </w:r>
            <w:r>
              <w:rPr>
                <w:sz w:val="28"/>
                <w:szCs w:val="28"/>
              </w:rPr>
              <w:t xml:space="preserve">  </w:t>
            </w:r>
          </w:p>
          <w:p w14:paraId="45A48BED" w14:textId="77777777" w:rsidR="005C0892" w:rsidRDefault="00457DA1" w:rsidP="00BA1A80">
            <w:r>
              <w:rPr>
                <w:sz w:val="28"/>
                <w:szCs w:val="28"/>
                <w:rtl/>
              </w:rPr>
              <w:t xml:space="preserve"> الاختبارات التحريرية واليومية  واختبارات مفاجئة </w:t>
            </w:r>
          </w:p>
        </w:tc>
      </w:tr>
      <w:tr w:rsidR="005C0892" w14:paraId="3B8A6859" w14:textId="77777777" w:rsidTr="00906132">
        <w:trPr>
          <w:trHeight w:val="544"/>
        </w:trPr>
        <w:tc>
          <w:tcPr>
            <w:tcW w:w="10225" w:type="dxa"/>
            <w:tcBorders>
              <w:top w:val="single" w:sz="4" w:space="0" w:color="000000"/>
              <w:left w:val="single" w:sz="4" w:space="0" w:color="000000"/>
              <w:bottom w:val="single" w:sz="4" w:space="0" w:color="000000"/>
              <w:right w:val="single" w:sz="4" w:space="0" w:color="000000"/>
            </w:tcBorders>
            <w:vAlign w:val="center"/>
          </w:tcPr>
          <w:p w14:paraId="058F09D0" w14:textId="77777777" w:rsidR="005C0892" w:rsidRDefault="00457DA1" w:rsidP="00BA1A80">
            <w:r>
              <w:rPr>
                <w:color w:val="000000"/>
                <w:sz w:val="28"/>
                <w:szCs w:val="28"/>
                <w:rtl/>
              </w:rPr>
              <w:t>د- المهارات العامة والتأهيلية المنقولة (المهارات الاخرى المتعلقة بقابلية التوظيف والتطور الشخصي )</w:t>
            </w:r>
          </w:p>
          <w:p w14:paraId="5B783306" w14:textId="77777777" w:rsidR="005C0892" w:rsidRDefault="00457DA1" w:rsidP="00BA1A80">
            <w:r>
              <w:rPr>
                <w:color w:val="000000"/>
                <w:sz w:val="28"/>
                <w:szCs w:val="28"/>
                <w:rtl/>
              </w:rPr>
              <w:t>1-</w:t>
            </w:r>
            <w:r>
              <w:rPr>
                <w:sz w:val="28"/>
                <w:szCs w:val="28"/>
                <w:rtl/>
              </w:rPr>
              <w:t>تعل</w:t>
            </w:r>
            <w:r w:rsidR="00C03EC7">
              <w:rPr>
                <w:rFonts w:hint="cs"/>
                <w:sz w:val="28"/>
                <w:szCs w:val="28"/>
                <w:rtl/>
              </w:rPr>
              <w:t>ي</w:t>
            </w:r>
            <w:r>
              <w:rPr>
                <w:sz w:val="28"/>
                <w:szCs w:val="28"/>
                <w:rtl/>
              </w:rPr>
              <w:t>م الطلبة النظريات العامة وكيفية تطبيقها على الجزئيات في النص القانوني</w:t>
            </w:r>
            <w:r w:rsidR="009D577B">
              <w:rPr>
                <w:rFonts w:hint="cs"/>
                <w:sz w:val="28"/>
                <w:szCs w:val="28"/>
                <w:rtl/>
              </w:rPr>
              <w:t>.</w:t>
            </w:r>
            <w:r>
              <w:rPr>
                <w:sz w:val="28"/>
                <w:szCs w:val="28"/>
                <w:rtl/>
              </w:rPr>
              <w:t xml:space="preserve"> </w:t>
            </w:r>
          </w:p>
          <w:p w14:paraId="2D4A4B71" w14:textId="77777777" w:rsidR="005C0892" w:rsidRDefault="00457DA1" w:rsidP="00BA1A80">
            <w:r>
              <w:rPr>
                <w:color w:val="000000"/>
                <w:sz w:val="28"/>
                <w:szCs w:val="28"/>
                <w:rtl/>
              </w:rPr>
              <w:t>2-</w:t>
            </w:r>
            <w:r>
              <w:rPr>
                <w:sz w:val="28"/>
                <w:szCs w:val="28"/>
                <w:rtl/>
              </w:rPr>
              <w:t>تأهيل الطلبة للارتقاء بأفضل الوظائف في القس</w:t>
            </w:r>
            <w:r w:rsidR="009D577B">
              <w:rPr>
                <w:sz w:val="28"/>
                <w:szCs w:val="28"/>
                <w:rtl/>
              </w:rPr>
              <w:t>م القانوني وما يتطلبه سوق العمل</w:t>
            </w:r>
            <w:r w:rsidR="009D577B">
              <w:rPr>
                <w:rFonts w:hint="cs"/>
                <w:sz w:val="28"/>
                <w:szCs w:val="28"/>
                <w:rtl/>
              </w:rPr>
              <w:t>.</w:t>
            </w:r>
          </w:p>
          <w:p w14:paraId="163CF4DC" w14:textId="77777777" w:rsidR="005C0892" w:rsidRDefault="00457DA1" w:rsidP="00BA1A80">
            <w:r>
              <w:rPr>
                <w:color w:val="000000"/>
                <w:sz w:val="28"/>
                <w:szCs w:val="28"/>
                <w:rtl/>
              </w:rPr>
              <w:t>3-</w:t>
            </w:r>
            <w:r>
              <w:rPr>
                <w:sz w:val="28"/>
                <w:szCs w:val="28"/>
                <w:rtl/>
              </w:rPr>
              <w:t xml:space="preserve">تعزيز ثقة الطلبة في التعبير عن الرأي القانوني وبشكل موضوعي </w:t>
            </w:r>
            <w:r w:rsidR="009D577B">
              <w:rPr>
                <w:rFonts w:hint="cs"/>
                <w:rtl/>
              </w:rPr>
              <w:t>.</w:t>
            </w:r>
          </w:p>
        </w:tc>
      </w:tr>
    </w:tbl>
    <w:p w14:paraId="47D202A9" w14:textId="77777777" w:rsidR="005C0892" w:rsidRDefault="005C0892" w:rsidP="00BA1A80">
      <w:pPr>
        <w:spacing w:after="200" w:line="276" w:lineRule="auto"/>
        <w:rPr>
          <w:sz w:val="28"/>
          <w:szCs w:val="28"/>
          <w:rtl/>
        </w:rPr>
      </w:pPr>
    </w:p>
    <w:tbl>
      <w:tblPr>
        <w:tblStyle w:val="a8"/>
        <w:bidiVisual/>
        <w:tblW w:w="10254" w:type="dxa"/>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988"/>
        <w:gridCol w:w="1985"/>
        <w:gridCol w:w="2268"/>
        <w:gridCol w:w="1417"/>
        <w:gridCol w:w="1886"/>
      </w:tblGrid>
      <w:tr w:rsidR="005C0892" w14:paraId="113ECC1E" w14:textId="77777777" w:rsidTr="00906132">
        <w:trPr>
          <w:trHeight w:val="538"/>
        </w:trPr>
        <w:tc>
          <w:tcPr>
            <w:tcW w:w="10254" w:type="dxa"/>
            <w:gridSpan w:val="6"/>
            <w:tcBorders>
              <w:top w:val="single" w:sz="4" w:space="0" w:color="000000"/>
              <w:left w:val="single" w:sz="4" w:space="0" w:color="000000"/>
              <w:bottom w:val="single" w:sz="4" w:space="0" w:color="000000"/>
              <w:right w:val="single" w:sz="4" w:space="0" w:color="000000"/>
            </w:tcBorders>
            <w:vAlign w:val="center"/>
          </w:tcPr>
          <w:p w14:paraId="5EBCEF8D" w14:textId="77777777" w:rsidR="005C0892" w:rsidRDefault="00457DA1" w:rsidP="00BA1A80">
            <w:pPr>
              <w:tabs>
                <w:tab w:val="left" w:pos="792"/>
              </w:tabs>
            </w:pPr>
            <w:r>
              <w:rPr>
                <w:color w:val="000000"/>
                <w:sz w:val="28"/>
                <w:szCs w:val="28"/>
                <w:rtl/>
              </w:rPr>
              <w:t>10-بنية المقرر</w:t>
            </w:r>
          </w:p>
        </w:tc>
      </w:tr>
      <w:tr w:rsidR="005C0892" w14:paraId="3D20857F" w14:textId="77777777" w:rsidTr="00906132">
        <w:trPr>
          <w:trHeight w:val="907"/>
        </w:trPr>
        <w:tc>
          <w:tcPr>
            <w:tcW w:w="1710" w:type="dxa"/>
            <w:tcBorders>
              <w:top w:val="single" w:sz="4" w:space="0" w:color="000000"/>
              <w:left w:val="single" w:sz="4" w:space="0" w:color="000000"/>
              <w:bottom w:val="single" w:sz="4" w:space="0" w:color="000000"/>
              <w:right w:val="single" w:sz="4" w:space="0" w:color="000000"/>
            </w:tcBorders>
            <w:vAlign w:val="center"/>
          </w:tcPr>
          <w:p w14:paraId="312950D9" w14:textId="77777777" w:rsidR="005C0892" w:rsidRDefault="00457DA1" w:rsidP="00BA1A80">
            <w:r>
              <w:rPr>
                <w:color w:val="000000"/>
                <w:sz w:val="28"/>
                <w:szCs w:val="28"/>
                <w:rtl/>
              </w:rPr>
              <w:t>الأسبوع</w:t>
            </w:r>
          </w:p>
        </w:tc>
        <w:tc>
          <w:tcPr>
            <w:tcW w:w="988" w:type="dxa"/>
            <w:tcBorders>
              <w:top w:val="single" w:sz="4" w:space="0" w:color="000000"/>
              <w:left w:val="single" w:sz="4" w:space="0" w:color="000000"/>
              <w:bottom w:val="single" w:sz="4" w:space="0" w:color="000000"/>
              <w:right w:val="single" w:sz="4" w:space="0" w:color="000000"/>
            </w:tcBorders>
            <w:vAlign w:val="center"/>
          </w:tcPr>
          <w:p w14:paraId="190F6648" w14:textId="77777777" w:rsidR="005C0892" w:rsidRDefault="00457DA1" w:rsidP="00BA1A80">
            <w:r>
              <w:rPr>
                <w:color w:val="000000"/>
                <w:sz w:val="28"/>
                <w:szCs w:val="28"/>
                <w:rtl/>
              </w:rPr>
              <w:t>الساعات</w:t>
            </w:r>
          </w:p>
        </w:tc>
        <w:tc>
          <w:tcPr>
            <w:tcW w:w="1985" w:type="dxa"/>
            <w:tcBorders>
              <w:top w:val="single" w:sz="4" w:space="0" w:color="000000"/>
              <w:left w:val="single" w:sz="4" w:space="0" w:color="000000"/>
              <w:bottom w:val="single" w:sz="4" w:space="0" w:color="000000"/>
              <w:right w:val="single" w:sz="4" w:space="0" w:color="000000"/>
            </w:tcBorders>
            <w:vAlign w:val="center"/>
          </w:tcPr>
          <w:p w14:paraId="7ED39CA3" w14:textId="77777777" w:rsidR="005C0892" w:rsidRDefault="00457DA1" w:rsidP="00BA1A80">
            <w:r>
              <w:rPr>
                <w:color w:val="000000"/>
                <w:sz w:val="28"/>
                <w:szCs w:val="28"/>
                <w:rtl/>
              </w:rPr>
              <w:t>مخرجات التعلم المطلوبة</w:t>
            </w:r>
          </w:p>
        </w:tc>
        <w:tc>
          <w:tcPr>
            <w:tcW w:w="2268" w:type="dxa"/>
            <w:tcBorders>
              <w:top w:val="single" w:sz="4" w:space="0" w:color="000000"/>
              <w:left w:val="single" w:sz="4" w:space="0" w:color="000000"/>
              <w:bottom w:val="single" w:sz="4" w:space="0" w:color="000000"/>
              <w:right w:val="single" w:sz="4" w:space="0" w:color="000000"/>
            </w:tcBorders>
            <w:vAlign w:val="center"/>
          </w:tcPr>
          <w:p w14:paraId="172D1A2B" w14:textId="77777777" w:rsidR="005C0892" w:rsidRPr="000A3E6C" w:rsidRDefault="00457DA1" w:rsidP="00BA1A80">
            <w:pPr>
              <w:rPr>
                <w:sz w:val="28"/>
                <w:szCs w:val="28"/>
              </w:rPr>
            </w:pPr>
            <w:r w:rsidRPr="000A3E6C">
              <w:rPr>
                <w:color w:val="000000"/>
                <w:sz w:val="28"/>
                <w:szCs w:val="28"/>
                <w:rtl/>
              </w:rPr>
              <w:t>اسم الوحدة / أو الموضوع</w:t>
            </w:r>
          </w:p>
        </w:tc>
        <w:tc>
          <w:tcPr>
            <w:tcW w:w="1417" w:type="dxa"/>
            <w:tcBorders>
              <w:top w:val="single" w:sz="4" w:space="0" w:color="000000"/>
              <w:left w:val="single" w:sz="4" w:space="0" w:color="000000"/>
              <w:bottom w:val="single" w:sz="4" w:space="0" w:color="000000"/>
              <w:right w:val="single" w:sz="4" w:space="0" w:color="000000"/>
            </w:tcBorders>
            <w:vAlign w:val="center"/>
          </w:tcPr>
          <w:p w14:paraId="3851AE53" w14:textId="77777777" w:rsidR="005C0892" w:rsidRDefault="00457DA1" w:rsidP="00BA1A80">
            <w:r>
              <w:rPr>
                <w:color w:val="000000"/>
                <w:sz w:val="28"/>
                <w:szCs w:val="28"/>
                <w:rtl/>
              </w:rPr>
              <w:t>طريقة التعليم</w:t>
            </w:r>
          </w:p>
        </w:tc>
        <w:tc>
          <w:tcPr>
            <w:tcW w:w="1886" w:type="dxa"/>
            <w:tcBorders>
              <w:top w:val="single" w:sz="4" w:space="0" w:color="000000"/>
              <w:left w:val="single" w:sz="4" w:space="0" w:color="000000"/>
              <w:bottom w:val="single" w:sz="4" w:space="0" w:color="000000"/>
              <w:right w:val="single" w:sz="4" w:space="0" w:color="000000"/>
            </w:tcBorders>
            <w:vAlign w:val="center"/>
          </w:tcPr>
          <w:p w14:paraId="309983AA" w14:textId="77777777" w:rsidR="005C0892" w:rsidRDefault="005C0892" w:rsidP="00BA1A80">
            <w:pPr>
              <w:rPr>
                <w:color w:val="000000"/>
                <w:sz w:val="28"/>
                <w:szCs w:val="28"/>
              </w:rPr>
            </w:pPr>
          </w:p>
          <w:p w14:paraId="0C5CDE9D" w14:textId="77777777" w:rsidR="005C0892" w:rsidRDefault="00457DA1" w:rsidP="00BA1A80">
            <w:r>
              <w:rPr>
                <w:color w:val="000000"/>
                <w:sz w:val="28"/>
                <w:szCs w:val="28"/>
                <w:rtl/>
              </w:rPr>
              <w:t>طريقة التقييم</w:t>
            </w:r>
          </w:p>
          <w:p w14:paraId="61D4D5F2" w14:textId="77777777" w:rsidR="005C0892" w:rsidRDefault="005C0892" w:rsidP="00BA1A80">
            <w:pPr>
              <w:rPr>
                <w:sz w:val="28"/>
                <w:szCs w:val="28"/>
              </w:rPr>
            </w:pPr>
          </w:p>
        </w:tc>
      </w:tr>
      <w:tr w:rsidR="007E24EB" w14:paraId="18538DCD" w14:textId="77777777" w:rsidTr="00906132">
        <w:trPr>
          <w:trHeight w:val="399"/>
        </w:trPr>
        <w:tc>
          <w:tcPr>
            <w:tcW w:w="1710" w:type="dxa"/>
            <w:tcBorders>
              <w:top w:val="single" w:sz="4" w:space="0" w:color="000000"/>
              <w:left w:val="single" w:sz="4" w:space="0" w:color="000000"/>
              <w:bottom w:val="single" w:sz="4" w:space="0" w:color="000000"/>
              <w:right w:val="single" w:sz="4" w:space="0" w:color="000000"/>
            </w:tcBorders>
            <w:vAlign w:val="center"/>
          </w:tcPr>
          <w:p w14:paraId="23AE3826" w14:textId="77777777" w:rsidR="007E24EB" w:rsidRDefault="007E24EB" w:rsidP="00BA1A80">
            <w:pPr>
              <w:tabs>
                <w:tab w:val="left" w:pos="642"/>
              </w:tabs>
            </w:pPr>
            <w:r>
              <w:rPr>
                <w:color w:val="000000"/>
                <w:sz w:val="28"/>
                <w:szCs w:val="28"/>
                <w:rtl/>
              </w:rPr>
              <w:t>الاول</w:t>
            </w:r>
          </w:p>
        </w:tc>
        <w:tc>
          <w:tcPr>
            <w:tcW w:w="988" w:type="dxa"/>
            <w:tcBorders>
              <w:top w:val="single" w:sz="4" w:space="0" w:color="000000"/>
              <w:left w:val="single" w:sz="4" w:space="0" w:color="000000"/>
              <w:bottom w:val="single" w:sz="4" w:space="0" w:color="000000"/>
              <w:right w:val="single" w:sz="4" w:space="0" w:color="000000"/>
            </w:tcBorders>
            <w:vAlign w:val="center"/>
          </w:tcPr>
          <w:p w14:paraId="6DACC991" w14:textId="77777777" w:rsidR="007E24EB" w:rsidRDefault="009D577B" w:rsidP="00BA1A80">
            <w:pPr>
              <w:tabs>
                <w:tab w:val="left" w:pos="642"/>
              </w:tabs>
            </w:pPr>
            <w:r>
              <w:rPr>
                <w:color w:val="000000"/>
                <w:sz w:val="28"/>
                <w:szCs w:val="28"/>
              </w:rPr>
              <w:t>2</w:t>
            </w:r>
          </w:p>
        </w:tc>
        <w:tc>
          <w:tcPr>
            <w:tcW w:w="1985" w:type="dxa"/>
            <w:vMerge w:val="restart"/>
            <w:tcBorders>
              <w:top w:val="single" w:sz="4" w:space="0" w:color="000000"/>
              <w:left w:val="single" w:sz="4" w:space="0" w:color="000000"/>
              <w:right w:val="single" w:sz="4" w:space="0" w:color="000000"/>
            </w:tcBorders>
            <w:vAlign w:val="center"/>
          </w:tcPr>
          <w:p w14:paraId="18BDAF9F" w14:textId="77777777" w:rsidR="007E24EB" w:rsidRDefault="007E24EB" w:rsidP="00BA1A80">
            <w:pPr>
              <w:tabs>
                <w:tab w:val="left" w:pos="642"/>
              </w:tabs>
            </w:pPr>
            <w:r>
              <w:rPr>
                <w:rFonts w:hint="cs"/>
                <w:color w:val="000000"/>
                <w:sz w:val="28"/>
                <w:szCs w:val="28"/>
                <w:rtl/>
              </w:rPr>
              <w:t xml:space="preserve">طلبة قادرين على فهم بعض </w:t>
            </w:r>
            <w:r>
              <w:rPr>
                <w:rFonts w:hint="cs"/>
                <w:color w:val="000000"/>
                <w:sz w:val="28"/>
                <w:szCs w:val="28"/>
                <w:rtl/>
              </w:rPr>
              <w:lastRenderedPageBreak/>
              <w:t xml:space="preserve">الاساسيات المهمة في العقوبات العام وتوظيفها في المراحل اللاحقة في الدراسة </w:t>
            </w:r>
          </w:p>
        </w:tc>
        <w:tc>
          <w:tcPr>
            <w:tcW w:w="2268" w:type="dxa"/>
            <w:tcBorders>
              <w:top w:val="single" w:sz="4" w:space="0" w:color="000000"/>
              <w:left w:val="single" w:sz="4" w:space="0" w:color="000000"/>
              <w:bottom w:val="single" w:sz="4" w:space="0" w:color="000000"/>
              <w:right w:val="single" w:sz="4" w:space="0" w:color="000000"/>
            </w:tcBorders>
          </w:tcPr>
          <w:p w14:paraId="400728A0" w14:textId="77777777" w:rsidR="007E24EB" w:rsidRPr="00F52535" w:rsidRDefault="009D577B" w:rsidP="00F52535">
            <w:pPr>
              <w:bidi w:val="0"/>
              <w:jc w:val="center"/>
              <w:rPr>
                <w:sz w:val="28"/>
                <w:szCs w:val="28"/>
              </w:rPr>
            </w:pPr>
            <w:r w:rsidRPr="00F52535">
              <w:rPr>
                <w:rFonts w:hint="cs"/>
                <w:sz w:val="28"/>
                <w:szCs w:val="28"/>
                <w:rtl/>
              </w:rPr>
              <w:lastRenderedPageBreak/>
              <w:t xml:space="preserve">الاطار المفاهيمي لقانون اصول </w:t>
            </w:r>
            <w:r w:rsidRPr="00F52535">
              <w:rPr>
                <w:rFonts w:hint="cs"/>
                <w:sz w:val="28"/>
                <w:szCs w:val="28"/>
                <w:rtl/>
              </w:rPr>
              <w:lastRenderedPageBreak/>
              <w:t>المحاكمات الجزائية ونطاق تطبيقه</w:t>
            </w:r>
          </w:p>
        </w:tc>
        <w:tc>
          <w:tcPr>
            <w:tcW w:w="1417" w:type="dxa"/>
            <w:tcBorders>
              <w:top w:val="single" w:sz="4" w:space="0" w:color="000000"/>
              <w:left w:val="single" w:sz="4" w:space="0" w:color="000000"/>
              <w:bottom w:val="single" w:sz="4" w:space="0" w:color="000000"/>
              <w:right w:val="single" w:sz="4" w:space="0" w:color="000000"/>
            </w:tcBorders>
            <w:vAlign w:val="center"/>
          </w:tcPr>
          <w:p w14:paraId="6DAE4F00" w14:textId="77777777" w:rsidR="007E24EB" w:rsidRDefault="007E24EB" w:rsidP="00BA1A80">
            <w:pPr>
              <w:tabs>
                <w:tab w:val="left" w:pos="642"/>
              </w:tabs>
            </w:pPr>
            <w:r>
              <w:rPr>
                <w:color w:val="000000"/>
                <w:sz w:val="28"/>
                <w:szCs w:val="28"/>
                <w:rtl/>
              </w:rPr>
              <w:lastRenderedPageBreak/>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vAlign w:val="center"/>
          </w:tcPr>
          <w:p w14:paraId="53199AC6" w14:textId="77777777" w:rsidR="007E24EB" w:rsidRPr="00EE4316" w:rsidRDefault="007E24EB" w:rsidP="00BA1A80">
            <w:pPr>
              <w:tabs>
                <w:tab w:val="left" w:pos="642"/>
              </w:tabs>
              <w:rPr>
                <w:b/>
                <w:bCs/>
              </w:rPr>
            </w:pPr>
            <w:r w:rsidRPr="00EE4316">
              <w:rPr>
                <w:b/>
                <w:bCs/>
                <w:sz w:val="24"/>
                <w:szCs w:val="24"/>
                <w:rtl/>
              </w:rPr>
              <w:t xml:space="preserve">الاختبار اليومي والشهري  </w:t>
            </w:r>
          </w:p>
        </w:tc>
      </w:tr>
      <w:tr w:rsidR="007E24EB" w14:paraId="3E3F6E6C" w14:textId="77777777" w:rsidTr="00906132">
        <w:trPr>
          <w:trHeight w:val="339"/>
        </w:trPr>
        <w:tc>
          <w:tcPr>
            <w:tcW w:w="1710" w:type="dxa"/>
            <w:tcBorders>
              <w:top w:val="single" w:sz="4" w:space="0" w:color="000000"/>
              <w:left w:val="single" w:sz="4" w:space="0" w:color="000000"/>
              <w:bottom w:val="single" w:sz="4" w:space="0" w:color="000000"/>
              <w:right w:val="single" w:sz="4" w:space="0" w:color="000000"/>
            </w:tcBorders>
            <w:vAlign w:val="center"/>
          </w:tcPr>
          <w:p w14:paraId="5873AC37" w14:textId="77777777" w:rsidR="007E24EB" w:rsidRDefault="007E24EB" w:rsidP="00BA1A80">
            <w:r>
              <w:rPr>
                <w:color w:val="000000"/>
                <w:sz w:val="28"/>
                <w:szCs w:val="28"/>
                <w:rtl/>
              </w:rPr>
              <w:lastRenderedPageBreak/>
              <w:t>الثاني</w:t>
            </w:r>
          </w:p>
        </w:tc>
        <w:tc>
          <w:tcPr>
            <w:tcW w:w="988" w:type="dxa"/>
            <w:tcBorders>
              <w:top w:val="single" w:sz="4" w:space="0" w:color="000000"/>
              <w:left w:val="single" w:sz="4" w:space="0" w:color="000000"/>
              <w:bottom w:val="single" w:sz="4" w:space="0" w:color="000000"/>
              <w:right w:val="single" w:sz="4" w:space="0" w:color="000000"/>
            </w:tcBorders>
            <w:vAlign w:val="center"/>
          </w:tcPr>
          <w:p w14:paraId="68A2A367" w14:textId="77777777" w:rsidR="007E24EB" w:rsidRDefault="009D577B" w:rsidP="00BA1A80">
            <w:r>
              <w:rPr>
                <w:color w:val="000000"/>
                <w:sz w:val="28"/>
                <w:szCs w:val="28"/>
              </w:rPr>
              <w:t>2</w:t>
            </w:r>
          </w:p>
        </w:tc>
        <w:tc>
          <w:tcPr>
            <w:tcW w:w="1985" w:type="dxa"/>
            <w:vMerge/>
            <w:tcBorders>
              <w:left w:val="single" w:sz="4" w:space="0" w:color="000000"/>
              <w:right w:val="single" w:sz="4" w:space="0" w:color="000000"/>
            </w:tcBorders>
            <w:vAlign w:val="center"/>
          </w:tcPr>
          <w:p w14:paraId="42639610"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tcPr>
          <w:p w14:paraId="0180B005" w14:textId="77777777" w:rsidR="007E24EB" w:rsidRPr="00F52535" w:rsidRDefault="009D577B" w:rsidP="00F52535">
            <w:pPr>
              <w:bidi w:val="0"/>
              <w:jc w:val="center"/>
              <w:rPr>
                <w:sz w:val="28"/>
                <w:szCs w:val="28"/>
              </w:rPr>
            </w:pPr>
            <w:r w:rsidRPr="00F52535">
              <w:rPr>
                <w:rFonts w:hint="cs"/>
                <w:sz w:val="28"/>
                <w:szCs w:val="28"/>
                <w:rtl/>
              </w:rPr>
              <w:t>الدعوى امام المحاكم الجزائية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0ED58E1" w14:textId="77777777" w:rsidR="007E24EB" w:rsidRDefault="007E24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vAlign w:val="center"/>
          </w:tcPr>
          <w:p w14:paraId="6C7777E5"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7E24EB" w14:paraId="23906B9B" w14:textId="77777777" w:rsidTr="00906132">
        <w:trPr>
          <w:trHeight w:val="320"/>
        </w:trPr>
        <w:tc>
          <w:tcPr>
            <w:tcW w:w="1710" w:type="dxa"/>
            <w:tcBorders>
              <w:top w:val="single" w:sz="4" w:space="0" w:color="000000"/>
              <w:left w:val="single" w:sz="4" w:space="0" w:color="000000"/>
              <w:bottom w:val="single" w:sz="4" w:space="0" w:color="000000"/>
              <w:right w:val="single" w:sz="4" w:space="0" w:color="000000"/>
            </w:tcBorders>
            <w:vAlign w:val="center"/>
          </w:tcPr>
          <w:p w14:paraId="227C042C" w14:textId="77777777" w:rsidR="007E24EB" w:rsidRDefault="007E24EB" w:rsidP="00BA1A80">
            <w:r>
              <w:rPr>
                <w:color w:val="000000"/>
                <w:sz w:val="28"/>
                <w:szCs w:val="28"/>
                <w:rtl/>
              </w:rPr>
              <w:t>الثالث</w:t>
            </w:r>
          </w:p>
        </w:tc>
        <w:tc>
          <w:tcPr>
            <w:tcW w:w="988" w:type="dxa"/>
            <w:tcBorders>
              <w:top w:val="single" w:sz="4" w:space="0" w:color="000000"/>
              <w:left w:val="single" w:sz="4" w:space="0" w:color="000000"/>
              <w:bottom w:val="single" w:sz="4" w:space="0" w:color="000000"/>
              <w:right w:val="single" w:sz="4" w:space="0" w:color="000000"/>
            </w:tcBorders>
            <w:vAlign w:val="center"/>
          </w:tcPr>
          <w:p w14:paraId="0AB8C4C9" w14:textId="77777777" w:rsidR="007E24EB" w:rsidRDefault="009D577B" w:rsidP="00BA1A80">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6D61FA5B" w14:textId="77777777" w:rsidR="007E24EB" w:rsidRDefault="007E24EB" w:rsidP="00BA1A80"/>
        </w:tc>
        <w:tc>
          <w:tcPr>
            <w:tcW w:w="2268" w:type="dxa"/>
            <w:tcBorders>
              <w:top w:val="single" w:sz="4" w:space="0" w:color="000000"/>
              <w:left w:val="single" w:sz="4" w:space="0" w:color="000000"/>
              <w:bottom w:val="single" w:sz="4" w:space="0" w:color="000000"/>
              <w:right w:val="single" w:sz="4" w:space="0" w:color="000000"/>
            </w:tcBorders>
          </w:tcPr>
          <w:p w14:paraId="62CE5CC2" w14:textId="77777777" w:rsidR="007E24EB" w:rsidRPr="00F52535" w:rsidRDefault="009D577B" w:rsidP="00F52535">
            <w:pPr>
              <w:bidi w:val="0"/>
              <w:jc w:val="center"/>
              <w:rPr>
                <w:sz w:val="28"/>
                <w:szCs w:val="28"/>
              </w:rPr>
            </w:pPr>
            <w:r w:rsidRPr="00F52535">
              <w:rPr>
                <w:rFonts w:hint="cs"/>
                <w:sz w:val="28"/>
                <w:szCs w:val="28"/>
                <w:rtl/>
              </w:rPr>
              <w:t>انقضاء الدعوى الجزائية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1C9674E" w14:textId="77777777" w:rsidR="007E24EB" w:rsidRDefault="007E24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vAlign w:val="center"/>
          </w:tcPr>
          <w:p w14:paraId="468CD33B" w14:textId="77777777" w:rsidR="007E24EB" w:rsidRPr="00EE4316" w:rsidRDefault="007E24EB" w:rsidP="00BA1A80">
            <w:pPr>
              <w:tabs>
                <w:tab w:val="left" w:pos="642"/>
              </w:tabs>
              <w:rPr>
                <w:b/>
                <w:bCs/>
                <w:sz w:val="24"/>
                <w:szCs w:val="24"/>
              </w:rPr>
            </w:pPr>
            <w:r w:rsidRPr="00EE4316">
              <w:rPr>
                <w:b/>
                <w:bCs/>
                <w:sz w:val="24"/>
                <w:szCs w:val="24"/>
                <w:rtl/>
              </w:rPr>
              <w:t xml:space="preserve">الاختبار اليومي والشهري  </w:t>
            </w:r>
          </w:p>
        </w:tc>
      </w:tr>
      <w:tr w:rsidR="009D577B" w14:paraId="557222AD"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767CE5BC" w14:textId="77777777" w:rsidR="009D577B" w:rsidRDefault="009D577B" w:rsidP="00BA1A80">
            <w:r>
              <w:rPr>
                <w:color w:val="000000"/>
                <w:sz w:val="28"/>
                <w:szCs w:val="28"/>
                <w:rtl/>
              </w:rPr>
              <w:t>الرابع</w:t>
            </w:r>
          </w:p>
        </w:tc>
        <w:tc>
          <w:tcPr>
            <w:tcW w:w="988" w:type="dxa"/>
            <w:tcBorders>
              <w:top w:val="single" w:sz="4" w:space="0" w:color="000000"/>
              <w:left w:val="single" w:sz="4" w:space="0" w:color="000000"/>
              <w:bottom w:val="single" w:sz="4" w:space="0" w:color="000000"/>
              <w:right w:val="single" w:sz="4" w:space="0" w:color="000000"/>
            </w:tcBorders>
            <w:vAlign w:val="center"/>
          </w:tcPr>
          <w:p w14:paraId="308641A1" w14:textId="77777777" w:rsidR="009D577B" w:rsidRDefault="009D577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2990795C" w14:textId="77777777" w:rsidR="009D577B" w:rsidRDefault="009D577B" w:rsidP="00BA1A80"/>
        </w:tc>
        <w:tc>
          <w:tcPr>
            <w:tcW w:w="2268" w:type="dxa"/>
            <w:tcBorders>
              <w:top w:val="single" w:sz="4" w:space="0" w:color="000000"/>
              <w:left w:val="single" w:sz="4" w:space="0" w:color="000000"/>
              <w:bottom w:val="single" w:sz="4" w:space="0" w:color="000000"/>
              <w:right w:val="single" w:sz="4" w:space="0" w:color="000000"/>
            </w:tcBorders>
          </w:tcPr>
          <w:p w14:paraId="268C76EB" w14:textId="77777777" w:rsidR="009D577B" w:rsidRPr="00F52535" w:rsidRDefault="003971EB" w:rsidP="00F52535">
            <w:pPr>
              <w:bidi w:val="0"/>
              <w:jc w:val="center"/>
              <w:rPr>
                <w:sz w:val="28"/>
                <w:szCs w:val="28"/>
                <w:rtl/>
              </w:rPr>
            </w:pPr>
            <w:r w:rsidRPr="00F52535">
              <w:rPr>
                <w:rFonts w:hint="cs"/>
                <w:sz w:val="28"/>
                <w:szCs w:val="28"/>
                <w:rtl/>
              </w:rPr>
              <w:t>التنازل عن الشكوى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5BAED8F" w14:textId="77777777" w:rsidR="009D577B" w:rsidRDefault="009D577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vAlign w:val="center"/>
          </w:tcPr>
          <w:p w14:paraId="1F387F23" w14:textId="77777777" w:rsidR="009D577B" w:rsidRPr="00EE4316" w:rsidRDefault="009D577B" w:rsidP="00BA1A80">
            <w:pPr>
              <w:tabs>
                <w:tab w:val="left" w:pos="642"/>
              </w:tabs>
              <w:rPr>
                <w:b/>
                <w:bCs/>
                <w:sz w:val="24"/>
                <w:szCs w:val="24"/>
              </w:rPr>
            </w:pPr>
            <w:r w:rsidRPr="00EE4316">
              <w:rPr>
                <w:b/>
                <w:bCs/>
                <w:sz w:val="24"/>
                <w:szCs w:val="24"/>
                <w:rtl/>
              </w:rPr>
              <w:t xml:space="preserve">الاختبار اليومي والشهري  </w:t>
            </w:r>
          </w:p>
        </w:tc>
      </w:tr>
      <w:tr w:rsidR="003971EB" w14:paraId="495B9FA9"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16A93332" w14:textId="77777777" w:rsidR="003971EB" w:rsidRDefault="003971EB" w:rsidP="00BA1A80">
            <w:r>
              <w:rPr>
                <w:color w:val="000000"/>
                <w:sz w:val="28"/>
                <w:szCs w:val="28"/>
                <w:rtl/>
              </w:rPr>
              <w:t xml:space="preserve">الخامس </w:t>
            </w:r>
          </w:p>
        </w:tc>
        <w:tc>
          <w:tcPr>
            <w:tcW w:w="988" w:type="dxa"/>
            <w:tcBorders>
              <w:top w:val="single" w:sz="4" w:space="0" w:color="000000"/>
              <w:left w:val="single" w:sz="4" w:space="0" w:color="000000"/>
              <w:bottom w:val="single" w:sz="4" w:space="0" w:color="000000"/>
              <w:right w:val="single" w:sz="4" w:space="0" w:color="000000"/>
            </w:tcBorders>
            <w:vAlign w:val="center"/>
          </w:tcPr>
          <w:p w14:paraId="741DD1AA"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3701520E"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48B5C11F" w14:textId="77777777" w:rsidR="003971EB" w:rsidRPr="00F52535" w:rsidRDefault="003971EB" w:rsidP="00F52535">
            <w:pPr>
              <w:bidi w:val="0"/>
              <w:jc w:val="center"/>
              <w:rPr>
                <w:sz w:val="28"/>
                <w:szCs w:val="28"/>
                <w:rtl/>
              </w:rPr>
            </w:pPr>
            <w:r w:rsidRPr="00F52535">
              <w:rPr>
                <w:rFonts w:hint="cs"/>
                <w:sz w:val="28"/>
                <w:szCs w:val="28"/>
                <w:rtl/>
              </w:rPr>
              <w:t>الدعوى المدنية امام المحاكم الجزائية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FBE9A86"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4E3B05D5"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2E1E84CB"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5B08E3B8" w14:textId="77777777" w:rsidR="003971EB" w:rsidRDefault="003971EB" w:rsidP="00BA1A80">
            <w:r>
              <w:rPr>
                <w:color w:val="000000"/>
                <w:sz w:val="28"/>
                <w:szCs w:val="28"/>
                <w:rtl/>
              </w:rPr>
              <w:t xml:space="preserve">السادس </w:t>
            </w:r>
          </w:p>
        </w:tc>
        <w:tc>
          <w:tcPr>
            <w:tcW w:w="988" w:type="dxa"/>
            <w:tcBorders>
              <w:top w:val="single" w:sz="4" w:space="0" w:color="000000"/>
              <w:left w:val="single" w:sz="4" w:space="0" w:color="000000"/>
              <w:bottom w:val="single" w:sz="4" w:space="0" w:color="000000"/>
              <w:right w:val="single" w:sz="4" w:space="0" w:color="000000"/>
            </w:tcBorders>
            <w:vAlign w:val="center"/>
          </w:tcPr>
          <w:p w14:paraId="7F14F510"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620A643E"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43B47B0F" w14:textId="77777777" w:rsidR="003971EB" w:rsidRPr="00F52535" w:rsidRDefault="003971EB" w:rsidP="00F52535">
            <w:pPr>
              <w:bidi w:val="0"/>
              <w:jc w:val="center"/>
              <w:rPr>
                <w:sz w:val="28"/>
                <w:szCs w:val="28"/>
                <w:rtl/>
                <w:lang w:bidi="ar-IQ"/>
              </w:rPr>
            </w:pPr>
            <w:r w:rsidRPr="00F52535">
              <w:rPr>
                <w:rFonts w:hint="cs"/>
                <w:sz w:val="28"/>
                <w:szCs w:val="28"/>
                <w:rtl/>
                <w:lang w:bidi="ar-IQ"/>
              </w:rPr>
              <w:t>التحقيق الابتدائي</w:t>
            </w:r>
          </w:p>
        </w:tc>
        <w:tc>
          <w:tcPr>
            <w:tcW w:w="1417" w:type="dxa"/>
            <w:tcBorders>
              <w:top w:val="single" w:sz="4" w:space="0" w:color="000000"/>
              <w:left w:val="single" w:sz="4" w:space="0" w:color="000000"/>
              <w:bottom w:val="single" w:sz="4" w:space="0" w:color="000000"/>
              <w:right w:val="single" w:sz="4" w:space="0" w:color="000000"/>
            </w:tcBorders>
            <w:vAlign w:val="center"/>
          </w:tcPr>
          <w:p w14:paraId="7DE1D4CC"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5BAD9AF5"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30692120"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3D926C7" w14:textId="77777777" w:rsidR="003971EB" w:rsidRDefault="003971EB" w:rsidP="00BA1A80">
            <w:r>
              <w:rPr>
                <w:color w:val="000000"/>
                <w:sz w:val="28"/>
                <w:szCs w:val="28"/>
                <w:rtl/>
              </w:rPr>
              <w:t xml:space="preserve">السابع </w:t>
            </w:r>
          </w:p>
        </w:tc>
        <w:tc>
          <w:tcPr>
            <w:tcW w:w="988" w:type="dxa"/>
            <w:tcBorders>
              <w:top w:val="single" w:sz="4" w:space="0" w:color="000000"/>
              <w:left w:val="single" w:sz="4" w:space="0" w:color="000000"/>
              <w:bottom w:val="single" w:sz="4" w:space="0" w:color="000000"/>
              <w:right w:val="single" w:sz="4" w:space="0" w:color="000000"/>
            </w:tcBorders>
            <w:vAlign w:val="center"/>
          </w:tcPr>
          <w:p w14:paraId="1CB181A1"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60C6AF17"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4137E8A3" w14:textId="77777777" w:rsidR="003971EB" w:rsidRPr="00F52535" w:rsidRDefault="003971EB" w:rsidP="00F52535">
            <w:pPr>
              <w:bidi w:val="0"/>
              <w:jc w:val="center"/>
              <w:rPr>
                <w:sz w:val="28"/>
                <w:szCs w:val="28"/>
                <w:rtl/>
              </w:rPr>
            </w:pPr>
            <w:r w:rsidRPr="00F52535">
              <w:rPr>
                <w:rFonts w:hint="cs"/>
                <w:sz w:val="28"/>
                <w:szCs w:val="28"/>
                <w:rtl/>
              </w:rPr>
              <w:t>القواعد الاساسية في التحقيق</w:t>
            </w:r>
          </w:p>
        </w:tc>
        <w:tc>
          <w:tcPr>
            <w:tcW w:w="1417" w:type="dxa"/>
            <w:tcBorders>
              <w:top w:val="single" w:sz="4" w:space="0" w:color="000000"/>
              <w:left w:val="single" w:sz="4" w:space="0" w:color="000000"/>
              <w:bottom w:val="single" w:sz="4" w:space="0" w:color="000000"/>
              <w:right w:val="single" w:sz="4" w:space="0" w:color="000000"/>
            </w:tcBorders>
            <w:vAlign w:val="center"/>
          </w:tcPr>
          <w:p w14:paraId="18E4828B"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1170D35C"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54439B71"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4C28A503" w14:textId="77777777" w:rsidR="003971EB" w:rsidRDefault="003971EB" w:rsidP="00BA1A80">
            <w:r>
              <w:rPr>
                <w:color w:val="000000"/>
                <w:sz w:val="28"/>
                <w:szCs w:val="28"/>
                <w:rtl/>
              </w:rPr>
              <w:t xml:space="preserve">الثامن </w:t>
            </w:r>
          </w:p>
        </w:tc>
        <w:tc>
          <w:tcPr>
            <w:tcW w:w="988" w:type="dxa"/>
            <w:tcBorders>
              <w:top w:val="single" w:sz="4" w:space="0" w:color="000000"/>
              <w:left w:val="single" w:sz="4" w:space="0" w:color="000000"/>
              <w:bottom w:val="single" w:sz="4" w:space="0" w:color="000000"/>
              <w:right w:val="single" w:sz="4" w:space="0" w:color="000000"/>
            </w:tcBorders>
            <w:vAlign w:val="center"/>
          </w:tcPr>
          <w:p w14:paraId="4E4F3C81"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50D10797"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7E1D06D1" w14:textId="77777777" w:rsidR="003971EB" w:rsidRPr="00F52535" w:rsidRDefault="003971EB" w:rsidP="00F52535">
            <w:pPr>
              <w:bidi w:val="0"/>
              <w:jc w:val="center"/>
              <w:rPr>
                <w:sz w:val="28"/>
                <w:szCs w:val="28"/>
                <w:rtl/>
                <w:lang w:bidi="ar-IQ"/>
              </w:rPr>
            </w:pPr>
            <w:r w:rsidRPr="00F52535">
              <w:rPr>
                <w:rFonts w:hint="cs"/>
                <w:sz w:val="28"/>
                <w:szCs w:val="28"/>
                <w:rtl/>
                <w:lang w:bidi="ar-IQ"/>
              </w:rPr>
              <w:t>من يتولى التحقيق الابتدائي</w:t>
            </w:r>
          </w:p>
          <w:p w14:paraId="3A9B6D66" w14:textId="77777777" w:rsidR="003971EB" w:rsidRPr="00F52535" w:rsidRDefault="003971EB" w:rsidP="00F52535">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C0A410"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3462FAFD"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07590C51"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40AF2E98" w14:textId="77777777" w:rsidR="003971EB" w:rsidRDefault="003971EB" w:rsidP="00BA1A80">
            <w:r>
              <w:rPr>
                <w:color w:val="000000"/>
                <w:sz w:val="28"/>
                <w:szCs w:val="28"/>
                <w:rtl/>
              </w:rPr>
              <w:t xml:space="preserve">التاسع </w:t>
            </w:r>
          </w:p>
        </w:tc>
        <w:tc>
          <w:tcPr>
            <w:tcW w:w="988" w:type="dxa"/>
            <w:tcBorders>
              <w:top w:val="single" w:sz="4" w:space="0" w:color="000000"/>
              <w:left w:val="single" w:sz="4" w:space="0" w:color="000000"/>
              <w:bottom w:val="single" w:sz="4" w:space="0" w:color="000000"/>
              <w:right w:val="single" w:sz="4" w:space="0" w:color="000000"/>
            </w:tcBorders>
            <w:vAlign w:val="center"/>
          </w:tcPr>
          <w:p w14:paraId="1B9B5051"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3064F7C3"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2C81C07E" w14:textId="77777777" w:rsidR="003971EB" w:rsidRPr="00F52535" w:rsidRDefault="003971EB" w:rsidP="00F52535">
            <w:pPr>
              <w:bidi w:val="0"/>
              <w:jc w:val="center"/>
              <w:rPr>
                <w:sz w:val="28"/>
                <w:szCs w:val="28"/>
              </w:rPr>
            </w:pPr>
            <w:r w:rsidRPr="00F52535">
              <w:rPr>
                <w:rFonts w:hint="cs"/>
                <w:sz w:val="28"/>
                <w:szCs w:val="28"/>
                <w:rtl/>
              </w:rPr>
              <w:t>إ</w:t>
            </w:r>
            <w:r w:rsidRPr="00F52535">
              <w:rPr>
                <w:sz w:val="28"/>
                <w:szCs w:val="28"/>
                <w:rtl/>
              </w:rPr>
              <w:t xml:space="preserve">جراءات التحقيق </w:t>
            </w:r>
            <w:r w:rsidRPr="00F52535">
              <w:rPr>
                <w:rFonts w:hint="cs"/>
                <w:sz w:val="28"/>
                <w:szCs w:val="28"/>
                <w:rtl/>
              </w:rPr>
              <w:t>الابتدائي</w:t>
            </w:r>
            <w:r w:rsidRPr="00F52535">
              <w:rPr>
                <w:sz w:val="28"/>
                <w:szCs w:val="28"/>
                <w:rtl/>
              </w:rPr>
              <w:t xml:space="preserve"> الرامية ال</w:t>
            </w:r>
            <w:r w:rsidRPr="00F52535">
              <w:rPr>
                <w:rFonts w:hint="cs"/>
                <w:sz w:val="28"/>
                <w:szCs w:val="28"/>
                <w:rtl/>
              </w:rPr>
              <w:t>ى</w:t>
            </w:r>
            <w:r w:rsidRPr="00F52535">
              <w:rPr>
                <w:sz w:val="28"/>
                <w:szCs w:val="28"/>
                <w:rtl/>
              </w:rPr>
              <w:t xml:space="preserve"> جم</w:t>
            </w:r>
            <w:r w:rsidRPr="00F52535">
              <w:rPr>
                <w:rFonts w:hint="cs"/>
                <w:sz w:val="28"/>
                <w:szCs w:val="28"/>
                <w:rtl/>
              </w:rPr>
              <w:t>ع الادلة</w:t>
            </w:r>
            <w:r w:rsidRPr="00F52535">
              <w:rPr>
                <w:sz w:val="28"/>
                <w:szCs w:val="28"/>
                <w:rtl/>
              </w:rPr>
              <w:t xml:space="preserve"> وفحصها</w:t>
            </w:r>
          </w:p>
        </w:tc>
        <w:tc>
          <w:tcPr>
            <w:tcW w:w="1417" w:type="dxa"/>
            <w:tcBorders>
              <w:top w:val="single" w:sz="4" w:space="0" w:color="000000"/>
              <w:left w:val="single" w:sz="4" w:space="0" w:color="000000"/>
              <w:bottom w:val="single" w:sz="4" w:space="0" w:color="000000"/>
              <w:right w:val="single" w:sz="4" w:space="0" w:color="000000"/>
            </w:tcBorders>
            <w:vAlign w:val="center"/>
          </w:tcPr>
          <w:p w14:paraId="08C274A6"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2701B3BC"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6F614EDC"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7E3A2ACE" w14:textId="77777777" w:rsidR="003971EB" w:rsidRDefault="003971EB" w:rsidP="00BA1A80">
            <w:r>
              <w:rPr>
                <w:color w:val="000000"/>
                <w:sz w:val="28"/>
                <w:szCs w:val="28"/>
                <w:rtl/>
              </w:rPr>
              <w:t xml:space="preserve">العاشر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1889278F"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60BF6334"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294D9BF5" w14:textId="77777777" w:rsidR="003971EB" w:rsidRPr="00F52535" w:rsidRDefault="003971EB" w:rsidP="00F52535">
            <w:pPr>
              <w:bidi w:val="0"/>
              <w:jc w:val="center"/>
              <w:rPr>
                <w:sz w:val="28"/>
                <w:szCs w:val="28"/>
                <w:rtl/>
              </w:rPr>
            </w:pPr>
            <w:r w:rsidRPr="00F52535">
              <w:rPr>
                <w:rFonts w:hint="cs"/>
                <w:sz w:val="28"/>
                <w:szCs w:val="28"/>
                <w:rtl/>
              </w:rPr>
              <w:t>الانتقال والمعاينة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164C638"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32151F5F"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2A35C0AA"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031B357A" w14:textId="77777777" w:rsidR="003971EB" w:rsidRDefault="003971EB" w:rsidP="00BA1A80">
            <w:r>
              <w:rPr>
                <w:color w:val="000000"/>
                <w:sz w:val="28"/>
                <w:szCs w:val="28"/>
                <w:rtl/>
              </w:rPr>
              <w:t xml:space="preserve">الحادي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45DF3DFF" w14:textId="77777777" w:rsidR="003971EB" w:rsidRDefault="003971EB" w:rsidP="000B67C9">
            <w:pPr>
              <w:rPr>
                <w:rtl/>
              </w:rPr>
            </w:pPr>
            <w:r>
              <w:rPr>
                <w:color w:val="000000"/>
                <w:sz w:val="28"/>
                <w:szCs w:val="28"/>
              </w:rPr>
              <w:t>2</w:t>
            </w:r>
          </w:p>
        </w:tc>
        <w:tc>
          <w:tcPr>
            <w:tcW w:w="1985" w:type="dxa"/>
            <w:vMerge/>
            <w:tcBorders>
              <w:left w:val="single" w:sz="4" w:space="0" w:color="000000"/>
              <w:right w:val="single" w:sz="4" w:space="0" w:color="000000"/>
            </w:tcBorders>
            <w:vAlign w:val="center"/>
          </w:tcPr>
          <w:p w14:paraId="205A2DB7" w14:textId="77777777" w:rsidR="003971EB" w:rsidRDefault="003971EB" w:rsidP="00BA1A80"/>
        </w:tc>
        <w:tc>
          <w:tcPr>
            <w:tcW w:w="2268" w:type="dxa"/>
            <w:tcBorders>
              <w:top w:val="single" w:sz="4" w:space="0" w:color="000000"/>
              <w:left w:val="single" w:sz="4" w:space="0" w:color="000000"/>
              <w:bottom w:val="single" w:sz="4" w:space="0" w:color="auto"/>
              <w:right w:val="single" w:sz="4" w:space="0" w:color="000000"/>
            </w:tcBorders>
          </w:tcPr>
          <w:p w14:paraId="3E989A4D" w14:textId="77777777" w:rsidR="003971EB" w:rsidRPr="00F52535" w:rsidRDefault="003971EB" w:rsidP="00F52535">
            <w:pPr>
              <w:bidi w:val="0"/>
              <w:jc w:val="center"/>
              <w:rPr>
                <w:sz w:val="28"/>
                <w:szCs w:val="28"/>
                <w:rtl/>
                <w:lang w:bidi="ar-IQ"/>
              </w:rPr>
            </w:pPr>
            <w:r w:rsidRPr="00F52535">
              <w:rPr>
                <w:rFonts w:hint="cs"/>
                <w:sz w:val="28"/>
                <w:szCs w:val="28"/>
                <w:rtl/>
                <w:lang w:bidi="ar-IQ"/>
              </w:rPr>
              <w:t>ندب الخبراء</w:t>
            </w:r>
          </w:p>
          <w:p w14:paraId="7F64471F" w14:textId="77777777" w:rsidR="003971EB" w:rsidRPr="00F52535" w:rsidRDefault="003971EB" w:rsidP="00F52535">
            <w:pPr>
              <w:bidi w:val="0"/>
              <w:jc w:val="center"/>
              <w:rPr>
                <w:sz w:val="28"/>
                <w:szCs w:val="28"/>
                <w:rtl/>
                <w:lang w:bidi="ar-IQ"/>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45097795"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auto"/>
              <w:right w:val="single" w:sz="4" w:space="0" w:color="000000"/>
            </w:tcBorders>
          </w:tcPr>
          <w:p w14:paraId="173D6AC5"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2B28938B"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B2CFCF7" w14:textId="77777777" w:rsidR="003971EB" w:rsidRDefault="003971EB" w:rsidP="00BA1A80">
            <w:r>
              <w:rPr>
                <w:color w:val="000000"/>
                <w:sz w:val="28"/>
                <w:szCs w:val="28"/>
                <w:rtl/>
              </w:rPr>
              <w:t xml:space="preserve">الثاني عشر </w:t>
            </w:r>
          </w:p>
        </w:tc>
        <w:tc>
          <w:tcPr>
            <w:tcW w:w="988" w:type="dxa"/>
            <w:tcBorders>
              <w:top w:val="single" w:sz="4" w:space="0" w:color="auto"/>
              <w:left w:val="single" w:sz="4" w:space="0" w:color="000000"/>
              <w:bottom w:val="single" w:sz="4" w:space="0" w:color="000000"/>
              <w:right w:val="single" w:sz="4" w:space="0" w:color="000000"/>
            </w:tcBorders>
            <w:vAlign w:val="center"/>
          </w:tcPr>
          <w:p w14:paraId="37F18D50" w14:textId="77777777" w:rsidR="003971EB" w:rsidRDefault="003971EB" w:rsidP="000B67C9">
            <w:pPr>
              <w:rPr>
                <w:rtl/>
              </w:rPr>
            </w:pPr>
            <w:r>
              <w:rPr>
                <w:color w:val="000000"/>
                <w:sz w:val="28"/>
                <w:szCs w:val="28"/>
              </w:rPr>
              <w:t>2</w:t>
            </w:r>
          </w:p>
        </w:tc>
        <w:tc>
          <w:tcPr>
            <w:tcW w:w="1985" w:type="dxa"/>
            <w:vMerge/>
            <w:tcBorders>
              <w:top w:val="single" w:sz="4" w:space="0" w:color="auto"/>
              <w:left w:val="single" w:sz="4" w:space="0" w:color="000000"/>
              <w:bottom w:val="single" w:sz="4" w:space="0" w:color="000000"/>
              <w:right w:val="single" w:sz="4" w:space="0" w:color="000000"/>
            </w:tcBorders>
            <w:vAlign w:val="center"/>
          </w:tcPr>
          <w:p w14:paraId="48C6FA06" w14:textId="77777777" w:rsidR="003971EB" w:rsidRDefault="003971EB" w:rsidP="00BA1A80"/>
        </w:tc>
        <w:tc>
          <w:tcPr>
            <w:tcW w:w="2268" w:type="dxa"/>
            <w:tcBorders>
              <w:top w:val="single" w:sz="4" w:space="0" w:color="auto"/>
              <w:left w:val="single" w:sz="4" w:space="0" w:color="000000"/>
              <w:bottom w:val="single" w:sz="4" w:space="0" w:color="000000"/>
              <w:right w:val="single" w:sz="4" w:space="0" w:color="000000"/>
            </w:tcBorders>
          </w:tcPr>
          <w:p w14:paraId="1472885B" w14:textId="77777777" w:rsidR="003971EB" w:rsidRPr="00F52535" w:rsidRDefault="003971EB" w:rsidP="00F52535">
            <w:pPr>
              <w:bidi w:val="0"/>
              <w:jc w:val="center"/>
              <w:rPr>
                <w:sz w:val="28"/>
                <w:szCs w:val="28"/>
                <w:lang w:bidi="ar-IQ"/>
              </w:rPr>
            </w:pPr>
            <w:r w:rsidRPr="00F52535">
              <w:rPr>
                <w:rFonts w:hint="cs"/>
                <w:sz w:val="28"/>
                <w:szCs w:val="28"/>
                <w:rtl/>
                <w:lang w:bidi="ar-IQ"/>
              </w:rPr>
              <w:t>التفتيش</w:t>
            </w:r>
          </w:p>
        </w:tc>
        <w:tc>
          <w:tcPr>
            <w:tcW w:w="1417" w:type="dxa"/>
            <w:tcBorders>
              <w:top w:val="single" w:sz="4" w:space="0" w:color="auto"/>
              <w:left w:val="single" w:sz="4" w:space="0" w:color="000000"/>
              <w:bottom w:val="single" w:sz="4" w:space="0" w:color="000000"/>
              <w:right w:val="single" w:sz="4" w:space="0" w:color="000000"/>
            </w:tcBorders>
            <w:vAlign w:val="center"/>
          </w:tcPr>
          <w:p w14:paraId="08E5CC2D"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auto"/>
              <w:left w:val="single" w:sz="4" w:space="0" w:color="000000"/>
              <w:bottom w:val="single" w:sz="4" w:space="0" w:color="000000"/>
              <w:right w:val="single" w:sz="4" w:space="0" w:color="000000"/>
            </w:tcBorders>
          </w:tcPr>
          <w:p w14:paraId="72D687E7" w14:textId="77777777" w:rsidR="003971EB" w:rsidRPr="00EE4316" w:rsidRDefault="003971EB" w:rsidP="00BA1A80">
            <w:pPr>
              <w:tabs>
                <w:tab w:val="left" w:pos="642"/>
              </w:tabs>
              <w:rPr>
                <w:b/>
                <w:bCs/>
                <w:sz w:val="24"/>
                <w:szCs w:val="24"/>
              </w:rPr>
            </w:pPr>
            <w:r>
              <w:rPr>
                <w:rFonts w:hint="cs"/>
                <w:b/>
                <w:bCs/>
                <w:sz w:val="24"/>
                <w:szCs w:val="24"/>
                <w:rtl/>
              </w:rPr>
              <w:t>الاختبار اليومي والشهري</w:t>
            </w:r>
          </w:p>
        </w:tc>
      </w:tr>
      <w:tr w:rsidR="003971EB" w14:paraId="07279CC1"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4EB10141" w14:textId="77777777" w:rsidR="003971EB" w:rsidRDefault="003971EB" w:rsidP="00BA1A80">
            <w:r>
              <w:rPr>
                <w:color w:val="000000"/>
                <w:sz w:val="28"/>
                <w:szCs w:val="28"/>
                <w:rtl/>
              </w:rPr>
              <w:t xml:space="preserve">الثالث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7789F892" w14:textId="77777777" w:rsidR="003971EB" w:rsidRDefault="003971EB" w:rsidP="000B67C9">
            <w:pPr>
              <w:rPr>
                <w:rtl/>
              </w:rPr>
            </w:pPr>
            <w:r>
              <w:rPr>
                <w:color w:val="000000"/>
                <w:sz w:val="28"/>
                <w:szCs w:val="28"/>
              </w:rPr>
              <w:t>2</w:t>
            </w:r>
          </w:p>
        </w:tc>
        <w:tc>
          <w:tcPr>
            <w:tcW w:w="1985" w:type="dxa"/>
            <w:vMerge w:val="restart"/>
            <w:tcBorders>
              <w:top w:val="nil"/>
              <w:left w:val="single" w:sz="4" w:space="0" w:color="000000"/>
              <w:right w:val="single" w:sz="4" w:space="0" w:color="000000"/>
            </w:tcBorders>
            <w:vAlign w:val="center"/>
          </w:tcPr>
          <w:p w14:paraId="0311F0B4"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624BE003" w14:textId="77777777" w:rsidR="003971EB" w:rsidRPr="00F52535" w:rsidRDefault="003971EB" w:rsidP="00F52535">
            <w:pPr>
              <w:bidi w:val="0"/>
              <w:jc w:val="center"/>
              <w:rPr>
                <w:sz w:val="28"/>
                <w:szCs w:val="28"/>
                <w:rtl/>
              </w:rPr>
            </w:pPr>
            <w:r w:rsidRPr="00F52535">
              <w:rPr>
                <w:rFonts w:hint="cs"/>
                <w:sz w:val="28"/>
                <w:szCs w:val="28"/>
                <w:rtl/>
              </w:rPr>
              <w:t>الشهادة واجراءات استماعها</w:t>
            </w:r>
          </w:p>
        </w:tc>
        <w:tc>
          <w:tcPr>
            <w:tcW w:w="1417" w:type="dxa"/>
            <w:tcBorders>
              <w:top w:val="single" w:sz="4" w:space="0" w:color="000000"/>
              <w:left w:val="single" w:sz="4" w:space="0" w:color="000000"/>
              <w:bottom w:val="single" w:sz="4" w:space="0" w:color="000000"/>
              <w:right w:val="single" w:sz="4" w:space="0" w:color="000000"/>
            </w:tcBorders>
            <w:vAlign w:val="center"/>
          </w:tcPr>
          <w:p w14:paraId="13DDBCE5"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3CA45397"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5B5466B6"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15B543E0" w14:textId="77777777" w:rsidR="003971EB" w:rsidRDefault="003971EB" w:rsidP="00BA1A80">
            <w:r>
              <w:rPr>
                <w:color w:val="000000"/>
                <w:sz w:val="28"/>
                <w:szCs w:val="28"/>
                <w:rtl/>
              </w:rPr>
              <w:t xml:space="preserve">الرابع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65F99ED9"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344FC6B2"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738668A9" w14:textId="77777777" w:rsidR="003971EB" w:rsidRPr="00F52535" w:rsidRDefault="003971EB" w:rsidP="00F52535">
            <w:pPr>
              <w:bidi w:val="0"/>
              <w:jc w:val="center"/>
              <w:rPr>
                <w:sz w:val="28"/>
                <w:szCs w:val="28"/>
                <w:rtl/>
                <w:lang w:bidi="ar-IQ"/>
              </w:rPr>
            </w:pPr>
            <w:r w:rsidRPr="00F52535">
              <w:rPr>
                <w:rFonts w:hint="cs"/>
                <w:sz w:val="28"/>
                <w:szCs w:val="28"/>
                <w:rtl/>
                <w:lang w:bidi="ar-IQ"/>
              </w:rPr>
              <w:t>استجواب المتهم</w:t>
            </w:r>
          </w:p>
          <w:p w14:paraId="066A1EF9" w14:textId="77777777" w:rsidR="003971EB" w:rsidRPr="00F52535" w:rsidRDefault="003971EB" w:rsidP="00F52535">
            <w:pPr>
              <w:bidi w:val="0"/>
              <w:jc w:val="center"/>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032E86F"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2C0BCA16"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5C397CDE"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4FF54136" w14:textId="77777777" w:rsidR="003971EB" w:rsidRDefault="003971EB" w:rsidP="00BA1A80">
            <w:r>
              <w:rPr>
                <w:color w:val="000000"/>
                <w:sz w:val="28"/>
                <w:szCs w:val="28"/>
                <w:rtl/>
              </w:rPr>
              <w:t xml:space="preserve">الخامس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0ED3A071"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67BED123"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1E6A0D80" w14:textId="77777777" w:rsidR="003971EB" w:rsidRPr="00F52535" w:rsidRDefault="003971EB" w:rsidP="00F52535">
            <w:pPr>
              <w:bidi w:val="0"/>
              <w:jc w:val="center"/>
              <w:rPr>
                <w:sz w:val="28"/>
                <w:szCs w:val="28"/>
                <w:rtl/>
              </w:rPr>
            </w:pPr>
            <w:r w:rsidRPr="00F52535">
              <w:rPr>
                <w:rFonts w:hint="cs"/>
                <w:sz w:val="28"/>
                <w:szCs w:val="28"/>
                <w:rtl/>
              </w:rPr>
              <w:t>الاختصاص ونقل الدعوى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5949C8C"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114697C8"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02F836BC"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247826BE" w14:textId="77777777" w:rsidR="003971EB" w:rsidRDefault="003971EB" w:rsidP="00BA1A80">
            <w:r>
              <w:rPr>
                <w:color w:val="000000"/>
                <w:sz w:val="28"/>
                <w:szCs w:val="28"/>
                <w:rtl/>
              </w:rPr>
              <w:t xml:space="preserve">السادس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3073158D"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4A0E837C"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29D70DE8" w14:textId="77777777" w:rsidR="003971EB" w:rsidRPr="00F52535" w:rsidRDefault="003971EB" w:rsidP="00F52535">
            <w:pPr>
              <w:bidi w:val="0"/>
              <w:jc w:val="center"/>
              <w:rPr>
                <w:sz w:val="28"/>
                <w:szCs w:val="28"/>
              </w:rPr>
            </w:pPr>
            <w:r w:rsidRPr="00F52535">
              <w:rPr>
                <w:rFonts w:hint="cs"/>
                <w:sz w:val="28"/>
                <w:szCs w:val="28"/>
                <w:rtl/>
              </w:rPr>
              <w:t>طرق إجبار المتهم على الحضور</w:t>
            </w:r>
          </w:p>
        </w:tc>
        <w:tc>
          <w:tcPr>
            <w:tcW w:w="1417" w:type="dxa"/>
            <w:tcBorders>
              <w:top w:val="single" w:sz="4" w:space="0" w:color="000000"/>
              <w:left w:val="single" w:sz="4" w:space="0" w:color="000000"/>
              <w:bottom w:val="single" w:sz="4" w:space="0" w:color="000000"/>
              <w:right w:val="single" w:sz="4" w:space="0" w:color="000000"/>
            </w:tcBorders>
            <w:vAlign w:val="center"/>
          </w:tcPr>
          <w:p w14:paraId="3A3D394D"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59CC0567"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722B3654"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07587682" w14:textId="77777777" w:rsidR="003971EB" w:rsidRDefault="003971EB" w:rsidP="00BA1A80">
            <w:r>
              <w:rPr>
                <w:color w:val="000000"/>
                <w:sz w:val="28"/>
                <w:szCs w:val="28"/>
                <w:rtl/>
              </w:rPr>
              <w:t xml:space="preserve">السابع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67C71325"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5B3672EF"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52E41915" w14:textId="77777777" w:rsidR="003971EB" w:rsidRPr="00F52535" w:rsidRDefault="003971EB" w:rsidP="00F52535">
            <w:pPr>
              <w:bidi w:val="0"/>
              <w:jc w:val="center"/>
              <w:rPr>
                <w:sz w:val="28"/>
                <w:szCs w:val="28"/>
                <w:rtl/>
              </w:rPr>
            </w:pPr>
            <w:r w:rsidRPr="00F52535">
              <w:rPr>
                <w:rFonts w:hint="cs"/>
                <w:sz w:val="28"/>
                <w:szCs w:val="28"/>
                <w:rtl/>
              </w:rPr>
              <w:t>التوقيف</w:t>
            </w:r>
          </w:p>
          <w:p w14:paraId="13A327CD" w14:textId="77777777" w:rsidR="003971EB" w:rsidRPr="00F52535" w:rsidRDefault="003971EB" w:rsidP="00F52535">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53AAFE6"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677AEEE2"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0A7155C0"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7ED039BC" w14:textId="77777777" w:rsidR="003971EB" w:rsidRDefault="003971EB" w:rsidP="00BA1A80">
            <w:r>
              <w:rPr>
                <w:color w:val="000000"/>
                <w:sz w:val="28"/>
                <w:szCs w:val="28"/>
                <w:rtl/>
              </w:rPr>
              <w:t xml:space="preserve">الثامن عشر </w:t>
            </w:r>
          </w:p>
        </w:tc>
        <w:tc>
          <w:tcPr>
            <w:tcW w:w="988" w:type="dxa"/>
            <w:tcBorders>
              <w:top w:val="single" w:sz="4" w:space="0" w:color="000000"/>
              <w:left w:val="single" w:sz="4" w:space="0" w:color="000000"/>
              <w:bottom w:val="single" w:sz="4" w:space="0" w:color="000000"/>
              <w:right w:val="single" w:sz="4" w:space="0" w:color="000000"/>
            </w:tcBorders>
            <w:vAlign w:val="center"/>
          </w:tcPr>
          <w:p w14:paraId="1543E001"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67F53FD5"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469EB46E" w14:textId="77777777" w:rsidR="003971EB" w:rsidRPr="00F52535" w:rsidRDefault="003971EB" w:rsidP="00F52535">
            <w:pPr>
              <w:bidi w:val="0"/>
              <w:jc w:val="center"/>
              <w:rPr>
                <w:sz w:val="28"/>
                <w:szCs w:val="28"/>
              </w:rPr>
            </w:pPr>
            <w:r w:rsidRPr="00F52535">
              <w:rPr>
                <w:rFonts w:hint="cs"/>
                <w:sz w:val="28"/>
                <w:szCs w:val="28"/>
                <w:rtl/>
              </w:rPr>
              <w:t>حجز اموال المتهم الهارب</w:t>
            </w:r>
          </w:p>
        </w:tc>
        <w:tc>
          <w:tcPr>
            <w:tcW w:w="1417" w:type="dxa"/>
            <w:tcBorders>
              <w:top w:val="single" w:sz="4" w:space="0" w:color="000000"/>
              <w:left w:val="single" w:sz="4" w:space="0" w:color="000000"/>
              <w:bottom w:val="single" w:sz="4" w:space="0" w:color="000000"/>
              <w:right w:val="single" w:sz="4" w:space="0" w:color="000000"/>
            </w:tcBorders>
            <w:vAlign w:val="center"/>
          </w:tcPr>
          <w:p w14:paraId="517CC8EF"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3B356505"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4C5ADD9F"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38F34D90" w14:textId="77777777" w:rsidR="003971EB" w:rsidRDefault="003971EB" w:rsidP="00BA1A80">
            <w:r>
              <w:rPr>
                <w:color w:val="000000"/>
                <w:sz w:val="28"/>
                <w:szCs w:val="28"/>
                <w:rtl/>
              </w:rPr>
              <w:t>التاسع عشر</w:t>
            </w:r>
          </w:p>
        </w:tc>
        <w:tc>
          <w:tcPr>
            <w:tcW w:w="988" w:type="dxa"/>
            <w:tcBorders>
              <w:top w:val="single" w:sz="4" w:space="0" w:color="000000"/>
              <w:left w:val="single" w:sz="4" w:space="0" w:color="000000"/>
              <w:bottom w:val="single" w:sz="4" w:space="0" w:color="000000"/>
              <w:right w:val="single" w:sz="4" w:space="0" w:color="000000"/>
            </w:tcBorders>
            <w:vAlign w:val="center"/>
          </w:tcPr>
          <w:p w14:paraId="68F36A99"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5D4D4EE4"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79D85C76" w14:textId="77777777" w:rsidR="003971EB" w:rsidRPr="00F52535" w:rsidRDefault="003971EB" w:rsidP="00F52535">
            <w:pPr>
              <w:bidi w:val="0"/>
              <w:jc w:val="center"/>
              <w:rPr>
                <w:sz w:val="28"/>
                <w:szCs w:val="28"/>
                <w:lang w:bidi="ar-IQ"/>
              </w:rPr>
            </w:pPr>
            <w:r w:rsidRPr="00F52535">
              <w:rPr>
                <w:rFonts w:hint="cs"/>
                <w:sz w:val="28"/>
                <w:szCs w:val="28"/>
                <w:rtl/>
                <w:lang w:bidi="ar-IQ"/>
              </w:rPr>
              <w:t>انواع المحاكم الجزائية واختصاصاتها</w:t>
            </w:r>
          </w:p>
        </w:tc>
        <w:tc>
          <w:tcPr>
            <w:tcW w:w="1417" w:type="dxa"/>
            <w:tcBorders>
              <w:top w:val="single" w:sz="4" w:space="0" w:color="000000"/>
              <w:left w:val="single" w:sz="4" w:space="0" w:color="000000"/>
              <w:bottom w:val="single" w:sz="4" w:space="0" w:color="000000"/>
              <w:right w:val="single" w:sz="4" w:space="0" w:color="000000"/>
            </w:tcBorders>
            <w:vAlign w:val="center"/>
          </w:tcPr>
          <w:p w14:paraId="7C6020B0"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0ED2E9AA"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6F985C61"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54F505CF" w14:textId="77777777" w:rsidR="003971EB" w:rsidRDefault="003971EB" w:rsidP="00BA1A80">
            <w:r>
              <w:rPr>
                <w:color w:val="000000"/>
                <w:sz w:val="28"/>
                <w:szCs w:val="28"/>
                <w:rtl/>
              </w:rPr>
              <w:t xml:space="preserve">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56ECC95D"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54F5D597"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760FF5C4" w14:textId="77777777" w:rsidR="003971EB" w:rsidRPr="00F52535" w:rsidRDefault="003971EB" w:rsidP="00F52535">
            <w:pPr>
              <w:bidi w:val="0"/>
              <w:jc w:val="center"/>
              <w:rPr>
                <w:sz w:val="28"/>
                <w:szCs w:val="28"/>
                <w:rtl/>
                <w:lang w:bidi="ar-IQ"/>
              </w:rPr>
            </w:pPr>
            <w:r w:rsidRPr="00F52535">
              <w:rPr>
                <w:rFonts w:hint="cs"/>
                <w:sz w:val="28"/>
                <w:szCs w:val="28"/>
                <w:rtl/>
                <w:lang w:bidi="ar-IQ"/>
              </w:rPr>
              <w:t xml:space="preserve">تولي المحكمة (محكمة الموضوع) نظر </w:t>
            </w:r>
            <w:r w:rsidRPr="00F52535">
              <w:rPr>
                <w:rFonts w:hint="cs"/>
                <w:sz w:val="28"/>
                <w:szCs w:val="28"/>
                <w:rtl/>
                <w:lang w:bidi="ar-IQ"/>
              </w:rPr>
              <w:lastRenderedPageBreak/>
              <w:t>الدعوى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D546054" w14:textId="77777777" w:rsidR="003971EB" w:rsidRDefault="003971EB" w:rsidP="00BA1A80">
            <w:pPr>
              <w:tabs>
                <w:tab w:val="left" w:pos="642"/>
              </w:tabs>
            </w:pPr>
            <w:r>
              <w:rPr>
                <w:color w:val="000000"/>
                <w:sz w:val="28"/>
                <w:szCs w:val="28"/>
                <w:rtl/>
              </w:rPr>
              <w:lastRenderedPageBreak/>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090067BC"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7066DDDE" w14:textId="77777777" w:rsidTr="00906132">
        <w:trPr>
          <w:trHeight w:val="1424"/>
        </w:trPr>
        <w:tc>
          <w:tcPr>
            <w:tcW w:w="1710" w:type="dxa"/>
            <w:tcBorders>
              <w:top w:val="single" w:sz="4" w:space="0" w:color="000000"/>
              <w:left w:val="single" w:sz="4" w:space="0" w:color="000000"/>
              <w:bottom w:val="single" w:sz="4" w:space="0" w:color="000000"/>
              <w:right w:val="single" w:sz="4" w:space="0" w:color="000000"/>
            </w:tcBorders>
            <w:vAlign w:val="center"/>
          </w:tcPr>
          <w:p w14:paraId="431CE136" w14:textId="77777777" w:rsidR="003971EB" w:rsidRDefault="003971EB" w:rsidP="00BA1A80">
            <w:r>
              <w:rPr>
                <w:color w:val="000000"/>
                <w:sz w:val="28"/>
                <w:szCs w:val="28"/>
                <w:rtl/>
              </w:rPr>
              <w:lastRenderedPageBreak/>
              <w:t xml:space="preserve">الحادي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45F8A4B7"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6ED3E0FC"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516B21F3" w14:textId="77777777" w:rsidR="003971EB" w:rsidRPr="00F52535" w:rsidRDefault="003971EB" w:rsidP="00F52535">
            <w:pPr>
              <w:bidi w:val="0"/>
              <w:jc w:val="center"/>
              <w:rPr>
                <w:sz w:val="28"/>
                <w:szCs w:val="28"/>
                <w:rtl/>
                <w:lang w:bidi="ar-IQ"/>
              </w:rPr>
            </w:pPr>
            <w:r w:rsidRPr="00F52535">
              <w:rPr>
                <w:rFonts w:hint="cs"/>
                <w:sz w:val="28"/>
                <w:szCs w:val="28"/>
                <w:rtl/>
                <w:lang w:bidi="ar-IQ"/>
              </w:rPr>
              <w:t>اجراءات المحاكمة</w:t>
            </w:r>
          </w:p>
          <w:p w14:paraId="1602519A" w14:textId="77777777" w:rsidR="003971EB" w:rsidRPr="00F52535" w:rsidRDefault="003971EB" w:rsidP="00F52535">
            <w:pPr>
              <w:bidi w:val="0"/>
              <w:jc w:val="center"/>
              <w:rPr>
                <w:sz w:val="28"/>
                <w:szCs w:val="28"/>
                <w:lang w:bidi="ar-IQ"/>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01511E" w14:textId="77777777" w:rsidR="003971EB" w:rsidRPr="00950801" w:rsidRDefault="003971EB" w:rsidP="00950801">
            <w:pPr>
              <w:tabs>
                <w:tab w:val="left" w:pos="642"/>
              </w:tabs>
              <w:rPr>
                <w:color w:val="000000"/>
                <w:sz w:val="28"/>
                <w:szCs w:val="28"/>
              </w:rPr>
            </w:pPr>
            <w:r>
              <w:rPr>
                <w:color w:val="000000"/>
                <w:sz w:val="28"/>
                <w:szCs w:val="28"/>
                <w:rtl/>
              </w:rPr>
              <w:t>المحاضرة التفاعلية</w:t>
            </w:r>
          </w:p>
        </w:tc>
        <w:tc>
          <w:tcPr>
            <w:tcW w:w="1886" w:type="dxa"/>
            <w:tcBorders>
              <w:top w:val="single" w:sz="4" w:space="0" w:color="000000"/>
              <w:left w:val="single" w:sz="4" w:space="0" w:color="000000"/>
              <w:bottom w:val="single" w:sz="4" w:space="0" w:color="000000"/>
              <w:right w:val="single" w:sz="4" w:space="0" w:color="000000"/>
            </w:tcBorders>
          </w:tcPr>
          <w:p w14:paraId="3791D360" w14:textId="77777777" w:rsidR="003971EB" w:rsidRPr="00EE4316" w:rsidRDefault="003971EB" w:rsidP="00300C50">
            <w:pPr>
              <w:jc w:val="center"/>
              <w:rPr>
                <w:b/>
                <w:bCs/>
                <w:sz w:val="24"/>
                <w:szCs w:val="24"/>
              </w:rPr>
            </w:pPr>
            <w:r w:rsidRPr="00EE4316">
              <w:rPr>
                <w:b/>
                <w:bCs/>
                <w:sz w:val="24"/>
                <w:szCs w:val="24"/>
                <w:rtl/>
              </w:rPr>
              <w:t>الاختبار اليومي والشهري</w:t>
            </w:r>
          </w:p>
        </w:tc>
      </w:tr>
      <w:tr w:rsidR="003971EB" w14:paraId="24F844D3"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355A7F3E" w14:textId="77777777" w:rsidR="003971EB" w:rsidRDefault="003971EB" w:rsidP="00BA1A80">
            <w:r>
              <w:rPr>
                <w:color w:val="000000"/>
                <w:sz w:val="28"/>
                <w:szCs w:val="28"/>
                <w:rtl/>
              </w:rPr>
              <w:t xml:space="preserve">الثاني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6BD02F15"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2CAB365C"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3F513978" w14:textId="77777777" w:rsidR="003971EB" w:rsidRPr="00F52535" w:rsidRDefault="003971EB" w:rsidP="00F52535">
            <w:pPr>
              <w:bidi w:val="0"/>
              <w:jc w:val="center"/>
              <w:rPr>
                <w:sz w:val="28"/>
                <w:szCs w:val="28"/>
                <w:lang w:bidi="ar-IQ"/>
              </w:rPr>
            </w:pPr>
            <w:r w:rsidRPr="00F52535">
              <w:rPr>
                <w:rFonts w:hint="cs"/>
                <w:sz w:val="28"/>
                <w:szCs w:val="28"/>
                <w:rtl/>
                <w:lang w:bidi="ar-IQ"/>
              </w:rPr>
              <w:t>إجراءا</w:t>
            </w:r>
            <w:r w:rsidRPr="00F52535">
              <w:rPr>
                <w:rFonts w:hint="eastAsia"/>
                <w:sz w:val="28"/>
                <w:szCs w:val="28"/>
                <w:rtl/>
                <w:lang w:bidi="ar-IQ"/>
              </w:rPr>
              <w:t>ت</w:t>
            </w:r>
            <w:r w:rsidRPr="00F52535">
              <w:rPr>
                <w:rFonts w:hint="cs"/>
                <w:sz w:val="28"/>
                <w:szCs w:val="28"/>
                <w:rtl/>
                <w:lang w:bidi="ar-IQ"/>
              </w:rPr>
              <w:t xml:space="preserve"> نظر الدعوى غير الموج</w:t>
            </w:r>
            <w:r w:rsidRPr="00F52535">
              <w:rPr>
                <w:rFonts w:hint="cs"/>
                <w:sz w:val="28"/>
                <w:szCs w:val="28"/>
                <w:rtl/>
              </w:rPr>
              <w:t>ز</w:t>
            </w:r>
            <w:r w:rsidRPr="00F52535">
              <w:rPr>
                <w:rFonts w:hint="cs"/>
                <w:sz w:val="28"/>
                <w:szCs w:val="28"/>
                <w:rtl/>
                <w:lang w:bidi="ar-IQ"/>
              </w:rPr>
              <w:t>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A168677"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3D313CDA"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2DD85F8D"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3750D05" w14:textId="77777777" w:rsidR="003971EB" w:rsidRDefault="003971EB" w:rsidP="00BA1A80">
            <w:r>
              <w:rPr>
                <w:color w:val="000000"/>
                <w:sz w:val="28"/>
                <w:szCs w:val="28"/>
                <w:rtl/>
              </w:rPr>
              <w:t xml:space="preserve">الثالث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1C8165C4"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2B29C7BA"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7CDFF4E5" w14:textId="77777777" w:rsidR="003971EB" w:rsidRPr="00F52535" w:rsidRDefault="00F52535" w:rsidP="00F52535">
            <w:pPr>
              <w:bidi w:val="0"/>
              <w:jc w:val="center"/>
              <w:rPr>
                <w:sz w:val="28"/>
                <w:szCs w:val="28"/>
                <w:rtl/>
              </w:rPr>
            </w:pPr>
            <w:r w:rsidRPr="00F52535">
              <w:rPr>
                <w:rFonts w:hint="cs"/>
                <w:sz w:val="28"/>
                <w:szCs w:val="28"/>
                <w:rtl/>
              </w:rPr>
              <w:t>التهمة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2FC96"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7160E905"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420E32BD"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0D66C14" w14:textId="77777777" w:rsidR="003971EB" w:rsidRDefault="003971EB" w:rsidP="00BA1A80">
            <w:r>
              <w:rPr>
                <w:color w:val="000000"/>
                <w:sz w:val="28"/>
                <w:szCs w:val="28"/>
                <w:rtl/>
              </w:rPr>
              <w:t xml:space="preserve">الرابع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1CFD1C86" w14:textId="77777777" w:rsidR="003971EB" w:rsidRDefault="003971EB"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353C11AE" w14:textId="77777777" w:rsidR="003971EB" w:rsidRDefault="003971EB" w:rsidP="00BA1A80"/>
        </w:tc>
        <w:tc>
          <w:tcPr>
            <w:tcW w:w="2268" w:type="dxa"/>
            <w:tcBorders>
              <w:top w:val="single" w:sz="4" w:space="0" w:color="000000"/>
              <w:left w:val="single" w:sz="4" w:space="0" w:color="000000"/>
              <w:bottom w:val="single" w:sz="4" w:space="0" w:color="000000"/>
              <w:right w:val="single" w:sz="4" w:space="0" w:color="000000"/>
            </w:tcBorders>
          </w:tcPr>
          <w:p w14:paraId="5C7F013F" w14:textId="77777777" w:rsidR="003971EB" w:rsidRPr="00F52535" w:rsidRDefault="003971EB" w:rsidP="00F52535">
            <w:pPr>
              <w:bidi w:val="0"/>
              <w:jc w:val="center"/>
              <w:rPr>
                <w:sz w:val="28"/>
                <w:szCs w:val="28"/>
                <w:lang w:bidi="ar-IQ"/>
              </w:rPr>
            </w:pPr>
            <w:r w:rsidRPr="00F52535">
              <w:rPr>
                <w:rFonts w:hint="cs"/>
                <w:sz w:val="28"/>
                <w:szCs w:val="28"/>
                <w:rtl/>
                <w:lang w:bidi="ar-IQ"/>
              </w:rPr>
              <w:t>المحاكمة في الدعوى الموجزة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F5FC134"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6783B045"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3971EB" w14:paraId="05D33C37"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35BD572D" w14:textId="77777777" w:rsidR="003971EB" w:rsidRDefault="003971EB" w:rsidP="00BA1A80">
            <w:r>
              <w:rPr>
                <w:color w:val="000000"/>
                <w:sz w:val="28"/>
                <w:szCs w:val="28"/>
                <w:rtl/>
              </w:rPr>
              <w:t xml:space="preserve">الخامس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3BC61D02" w14:textId="77777777" w:rsidR="003971EB" w:rsidRDefault="003971EB" w:rsidP="000B67C9">
            <w:pPr>
              <w:rPr>
                <w:rtl/>
              </w:rPr>
            </w:pPr>
            <w:r>
              <w:rPr>
                <w:color w:val="000000"/>
                <w:sz w:val="28"/>
                <w:szCs w:val="28"/>
              </w:rPr>
              <w:t>2</w:t>
            </w:r>
          </w:p>
        </w:tc>
        <w:tc>
          <w:tcPr>
            <w:tcW w:w="1985" w:type="dxa"/>
            <w:vMerge/>
            <w:tcBorders>
              <w:top w:val="nil"/>
              <w:left w:val="single" w:sz="4" w:space="0" w:color="000000"/>
              <w:bottom w:val="single" w:sz="4" w:space="0" w:color="000000"/>
              <w:right w:val="single" w:sz="4" w:space="0" w:color="000000"/>
            </w:tcBorders>
            <w:vAlign w:val="center"/>
          </w:tcPr>
          <w:p w14:paraId="3A53B064" w14:textId="77777777" w:rsidR="003971EB" w:rsidRDefault="003971EB" w:rsidP="00BA1A80"/>
        </w:tc>
        <w:tc>
          <w:tcPr>
            <w:tcW w:w="2268" w:type="dxa"/>
            <w:tcBorders>
              <w:top w:val="nil"/>
              <w:left w:val="single" w:sz="4" w:space="0" w:color="000000"/>
              <w:bottom w:val="single" w:sz="4" w:space="0" w:color="000000"/>
              <w:right w:val="single" w:sz="4" w:space="0" w:color="000000"/>
            </w:tcBorders>
          </w:tcPr>
          <w:p w14:paraId="37A2BDED" w14:textId="77777777" w:rsidR="003971EB" w:rsidRPr="00F52535" w:rsidRDefault="00F52535" w:rsidP="00F52535">
            <w:pPr>
              <w:bidi w:val="0"/>
              <w:jc w:val="center"/>
              <w:rPr>
                <w:sz w:val="28"/>
                <w:szCs w:val="28"/>
                <w:rtl/>
              </w:rPr>
            </w:pPr>
            <w:r w:rsidRPr="00F52535">
              <w:rPr>
                <w:rFonts w:hint="cs"/>
                <w:sz w:val="28"/>
                <w:szCs w:val="28"/>
                <w:rtl/>
              </w:rPr>
              <w:t>الامر الجزائي</w:t>
            </w:r>
          </w:p>
        </w:tc>
        <w:tc>
          <w:tcPr>
            <w:tcW w:w="1417" w:type="dxa"/>
            <w:tcBorders>
              <w:top w:val="nil"/>
              <w:left w:val="single" w:sz="4" w:space="0" w:color="000000"/>
              <w:bottom w:val="single" w:sz="4" w:space="0" w:color="000000"/>
              <w:right w:val="single" w:sz="4" w:space="0" w:color="000000"/>
            </w:tcBorders>
            <w:vAlign w:val="center"/>
          </w:tcPr>
          <w:p w14:paraId="795CFF84" w14:textId="77777777" w:rsidR="003971EB" w:rsidRDefault="003971EB" w:rsidP="00BA1A80">
            <w:pPr>
              <w:tabs>
                <w:tab w:val="left" w:pos="642"/>
              </w:tabs>
            </w:pPr>
            <w:r>
              <w:rPr>
                <w:color w:val="000000"/>
                <w:sz w:val="28"/>
                <w:szCs w:val="28"/>
                <w:rtl/>
              </w:rPr>
              <w:t xml:space="preserve">المحاضرة التفاعلية  </w:t>
            </w:r>
          </w:p>
        </w:tc>
        <w:tc>
          <w:tcPr>
            <w:tcW w:w="1886" w:type="dxa"/>
            <w:tcBorders>
              <w:top w:val="nil"/>
              <w:left w:val="single" w:sz="4" w:space="0" w:color="000000"/>
              <w:bottom w:val="single" w:sz="4" w:space="0" w:color="000000"/>
              <w:right w:val="single" w:sz="4" w:space="0" w:color="000000"/>
            </w:tcBorders>
          </w:tcPr>
          <w:p w14:paraId="7FC363A9" w14:textId="77777777" w:rsidR="003971EB" w:rsidRPr="00EE4316" w:rsidRDefault="003971EB" w:rsidP="00BA1A80">
            <w:pPr>
              <w:rPr>
                <w:b/>
                <w:bCs/>
                <w:sz w:val="24"/>
                <w:szCs w:val="24"/>
              </w:rPr>
            </w:pPr>
            <w:r w:rsidRPr="00EE4316">
              <w:rPr>
                <w:b/>
                <w:bCs/>
                <w:sz w:val="24"/>
                <w:szCs w:val="24"/>
                <w:rtl/>
              </w:rPr>
              <w:t xml:space="preserve">الاختبار اليومي والشهري  </w:t>
            </w:r>
          </w:p>
        </w:tc>
      </w:tr>
      <w:tr w:rsidR="00F52535" w14:paraId="5A721A63"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13B9BA2A" w14:textId="77777777" w:rsidR="00F52535" w:rsidRDefault="00F52535" w:rsidP="00BA1A80">
            <w:r>
              <w:rPr>
                <w:color w:val="000000"/>
                <w:sz w:val="28"/>
                <w:szCs w:val="28"/>
                <w:rtl/>
              </w:rPr>
              <w:t xml:space="preserve">السادس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572788DD" w14:textId="77777777" w:rsidR="00F52535" w:rsidRDefault="00F52535" w:rsidP="000B67C9">
            <w:pPr>
              <w:rPr>
                <w:rtl/>
              </w:rPr>
            </w:pPr>
            <w:r>
              <w:rPr>
                <w:color w:val="000000"/>
                <w:sz w:val="28"/>
                <w:szCs w:val="28"/>
              </w:rPr>
              <w:t>2</w:t>
            </w:r>
          </w:p>
        </w:tc>
        <w:tc>
          <w:tcPr>
            <w:tcW w:w="1985" w:type="dxa"/>
            <w:vMerge w:val="restart"/>
            <w:tcBorders>
              <w:top w:val="nil"/>
              <w:left w:val="single" w:sz="4" w:space="0" w:color="000000"/>
              <w:right w:val="single" w:sz="4" w:space="0" w:color="000000"/>
            </w:tcBorders>
            <w:vAlign w:val="center"/>
          </w:tcPr>
          <w:p w14:paraId="22BA7B8D" w14:textId="77777777"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tcPr>
          <w:p w14:paraId="67228DF6" w14:textId="77777777" w:rsidR="00F52535" w:rsidRPr="00F52535" w:rsidRDefault="00F52535" w:rsidP="00F52535">
            <w:pPr>
              <w:bidi w:val="0"/>
              <w:jc w:val="center"/>
              <w:rPr>
                <w:sz w:val="28"/>
                <w:szCs w:val="28"/>
                <w:rtl/>
                <w:lang w:bidi="ar-IQ"/>
              </w:rPr>
            </w:pPr>
            <w:r w:rsidRPr="00F52535">
              <w:rPr>
                <w:rFonts w:hint="cs"/>
                <w:sz w:val="28"/>
                <w:szCs w:val="28"/>
                <w:rtl/>
                <w:lang w:bidi="ar-IQ"/>
              </w:rPr>
              <w:t>الحكم واسبابه</w:t>
            </w:r>
          </w:p>
          <w:p w14:paraId="33AD09FC" w14:textId="77777777" w:rsidR="00F52535" w:rsidRPr="00F52535" w:rsidRDefault="00F52535" w:rsidP="00F52535">
            <w:pPr>
              <w:bidi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64C671" w14:textId="77777777" w:rsidR="00F52535" w:rsidRDefault="00F52535"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051D91E1" w14:textId="77777777"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14:paraId="660BB9B0"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66B23E6" w14:textId="77777777" w:rsidR="00F52535" w:rsidRDefault="00F52535" w:rsidP="00BA1A80">
            <w:r>
              <w:rPr>
                <w:color w:val="000000"/>
                <w:sz w:val="28"/>
                <w:szCs w:val="28"/>
                <w:rtl/>
              </w:rPr>
              <w:t xml:space="preserve">السابع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374D29E3" w14:textId="77777777" w:rsidR="00F52535" w:rsidRDefault="00F52535"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264CC28E" w14:textId="77777777"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tcPr>
          <w:p w14:paraId="69D09A4C" w14:textId="77777777" w:rsidR="00F52535" w:rsidRPr="00F52535" w:rsidRDefault="00F52535" w:rsidP="00F52535">
            <w:pPr>
              <w:bidi w:val="0"/>
              <w:jc w:val="center"/>
              <w:rPr>
                <w:sz w:val="28"/>
                <w:szCs w:val="28"/>
              </w:rPr>
            </w:pPr>
            <w:r w:rsidRPr="00F52535">
              <w:rPr>
                <w:rFonts w:hint="cs"/>
                <w:sz w:val="28"/>
                <w:szCs w:val="28"/>
                <w:rtl/>
                <w:lang w:bidi="ar-IQ"/>
              </w:rPr>
              <w:t>الحكم الجزائي</w:t>
            </w:r>
          </w:p>
        </w:tc>
        <w:tc>
          <w:tcPr>
            <w:tcW w:w="1417" w:type="dxa"/>
            <w:tcBorders>
              <w:top w:val="single" w:sz="4" w:space="0" w:color="000000"/>
              <w:left w:val="single" w:sz="4" w:space="0" w:color="000000"/>
              <w:bottom w:val="single" w:sz="4" w:space="0" w:color="000000"/>
              <w:right w:val="single" w:sz="4" w:space="0" w:color="000000"/>
            </w:tcBorders>
            <w:vAlign w:val="center"/>
          </w:tcPr>
          <w:p w14:paraId="02BC5837" w14:textId="77777777" w:rsidR="00F52535" w:rsidRDefault="00F52535"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0E90DA19" w14:textId="77777777"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14:paraId="5595689B"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ADF8627" w14:textId="77777777" w:rsidR="00F52535" w:rsidRDefault="00F52535" w:rsidP="00BA1A80">
            <w:r>
              <w:rPr>
                <w:color w:val="000000"/>
                <w:sz w:val="28"/>
                <w:szCs w:val="28"/>
                <w:rtl/>
              </w:rPr>
              <w:t xml:space="preserve">الثامن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1C2A719E" w14:textId="77777777" w:rsidR="00F52535" w:rsidRDefault="00F52535"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23558029" w14:textId="77777777"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tcPr>
          <w:p w14:paraId="22225C7E" w14:textId="77777777" w:rsidR="00F52535" w:rsidRPr="00F52535" w:rsidRDefault="00F52535" w:rsidP="00F52535">
            <w:pPr>
              <w:tabs>
                <w:tab w:val="left" w:pos="375"/>
                <w:tab w:val="center" w:pos="1028"/>
              </w:tabs>
              <w:bidi w:val="0"/>
              <w:jc w:val="center"/>
              <w:rPr>
                <w:sz w:val="28"/>
                <w:szCs w:val="28"/>
                <w:rtl/>
              </w:rPr>
            </w:pPr>
            <w:r w:rsidRPr="00F52535">
              <w:rPr>
                <w:rFonts w:hint="cs"/>
                <w:sz w:val="28"/>
                <w:szCs w:val="28"/>
                <w:rtl/>
              </w:rPr>
              <w:t>الاثبات الجنائي</w:t>
            </w:r>
          </w:p>
        </w:tc>
        <w:tc>
          <w:tcPr>
            <w:tcW w:w="1417" w:type="dxa"/>
            <w:tcBorders>
              <w:top w:val="single" w:sz="4" w:space="0" w:color="000000"/>
              <w:left w:val="single" w:sz="4" w:space="0" w:color="000000"/>
              <w:bottom w:val="single" w:sz="4" w:space="0" w:color="000000"/>
              <w:right w:val="single" w:sz="4" w:space="0" w:color="000000"/>
            </w:tcBorders>
            <w:vAlign w:val="center"/>
          </w:tcPr>
          <w:p w14:paraId="1B431F13" w14:textId="77777777" w:rsidR="00F52535" w:rsidRDefault="00F52535"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790BD272" w14:textId="77777777"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14:paraId="426CE67F"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5FDAF2A0" w14:textId="77777777" w:rsidR="00F52535" w:rsidRDefault="00F52535" w:rsidP="00BA1A80">
            <w:r>
              <w:rPr>
                <w:color w:val="000000"/>
                <w:sz w:val="28"/>
                <w:szCs w:val="28"/>
                <w:rtl/>
              </w:rPr>
              <w:t xml:space="preserve">التاسع والعشرون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6D9AC8AD" w14:textId="77777777" w:rsidR="00F52535" w:rsidRDefault="00F52535" w:rsidP="000B67C9">
            <w:pPr>
              <w:rPr>
                <w:rtl/>
              </w:rPr>
            </w:pPr>
            <w:r>
              <w:rPr>
                <w:color w:val="000000"/>
                <w:sz w:val="28"/>
                <w:szCs w:val="28"/>
              </w:rPr>
              <w:t>2</w:t>
            </w:r>
          </w:p>
        </w:tc>
        <w:tc>
          <w:tcPr>
            <w:tcW w:w="1985" w:type="dxa"/>
            <w:vMerge/>
            <w:tcBorders>
              <w:top w:val="nil"/>
              <w:left w:val="single" w:sz="4" w:space="0" w:color="000000"/>
              <w:right w:val="single" w:sz="4" w:space="0" w:color="000000"/>
            </w:tcBorders>
            <w:vAlign w:val="center"/>
          </w:tcPr>
          <w:p w14:paraId="66118BE8" w14:textId="77777777"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tcPr>
          <w:p w14:paraId="4A31353F" w14:textId="77777777" w:rsidR="00F52535" w:rsidRPr="00F52535" w:rsidRDefault="00F52535" w:rsidP="00F52535">
            <w:pPr>
              <w:bidi w:val="0"/>
              <w:jc w:val="center"/>
              <w:rPr>
                <w:sz w:val="28"/>
                <w:szCs w:val="28"/>
                <w:lang w:bidi="ar-IQ"/>
              </w:rPr>
            </w:pPr>
            <w:r w:rsidRPr="00F52535">
              <w:rPr>
                <w:rFonts w:hint="cs"/>
                <w:sz w:val="28"/>
                <w:szCs w:val="28"/>
                <w:rtl/>
                <w:lang w:bidi="ar-IQ"/>
              </w:rPr>
              <w:t>طرق الطعن في الاحكام الجزائية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CD4964A" w14:textId="77777777" w:rsidR="00F52535" w:rsidRDefault="00F52535"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62967E01" w14:textId="77777777" w:rsidR="00F52535" w:rsidRPr="00EE4316" w:rsidRDefault="00F52535" w:rsidP="00BA1A80">
            <w:pPr>
              <w:rPr>
                <w:b/>
                <w:bCs/>
                <w:sz w:val="24"/>
                <w:szCs w:val="24"/>
              </w:rPr>
            </w:pPr>
            <w:r w:rsidRPr="00EE4316">
              <w:rPr>
                <w:b/>
                <w:bCs/>
                <w:sz w:val="24"/>
                <w:szCs w:val="24"/>
                <w:rtl/>
              </w:rPr>
              <w:t xml:space="preserve">الاختبار اليومي والشهري  </w:t>
            </w:r>
          </w:p>
        </w:tc>
      </w:tr>
      <w:tr w:rsidR="00F52535" w14:paraId="07F77150" w14:textId="77777777" w:rsidTr="00906132">
        <w:trPr>
          <w:trHeight w:val="331"/>
        </w:trPr>
        <w:tc>
          <w:tcPr>
            <w:tcW w:w="1710" w:type="dxa"/>
            <w:tcBorders>
              <w:top w:val="single" w:sz="4" w:space="0" w:color="000000"/>
              <w:left w:val="single" w:sz="4" w:space="0" w:color="000000"/>
              <w:bottom w:val="single" w:sz="4" w:space="0" w:color="000000"/>
              <w:right w:val="single" w:sz="4" w:space="0" w:color="000000"/>
            </w:tcBorders>
            <w:vAlign w:val="center"/>
          </w:tcPr>
          <w:p w14:paraId="66D372D2" w14:textId="77777777" w:rsidR="00F52535" w:rsidRDefault="00F52535" w:rsidP="00BA1A80">
            <w:r>
              <w:rPr>
                <w:color w:val="000000"/>
                <w:sz w:val="28"/>
                <w:szCs w:val="28"/>
                <w:rtl/>
              </w:rPr>
              <w:t xml:space="preserve">الثلاثون </w:t>
            </w:r>
          </w:p>
        </w:tc>
        <w:tc>
          <w:tcPr>
            <w:tcW w:w="988" w:type="dxa"/>
            <w:tcBorders>
              <w:top w:val="single" w:sz="4" w:space="0" w:color="000000"/>
              <w:left w:val="single" w:sz="4" w:space="0" w:color="000000"/>
              <w:bottom w:val="single" w:sz="4" w:space="0" w:color="000000"/>
              <w:right w:val="single" w:sz="4" w:space="0" w:color="000000"/>
            </w:tcBorders>
            <w:vAlign w:val="center"/>
          </w:tcPr>
          <w:p w14:paraId="58E8D694" w14:textId="77777777" w:rsidR="00F52535" w:rsidRDefault="00F52535" w:rsidP="00BA1A80">
            <w:r>
              <w:rPr>
                <w:color w:val="000000"/>
                <w:sz w:val="28"/>
                <w:szCs w:val="28"/>
              </w:rPr>
              <w:t>2</w:t>
            </w:r>
          </w:p>
        </w:tc>
        <w:tc>
          <w:tcPr>
            <w:tcW w:w="1985" w:type="dxa"/>
            <w:vMerge/>
            <w:tcBorders>
              <w:top w:val="nil"/>
              <w:left w:val="single" w:sz="4" w:space="0" w:color="000000"/>
              <w:bottom w:val="single" w:sz="4" w:space="0" w:color="000000"/>
              <w:right w:val="single" w:sz="4" w:space="0" w:color="000000"/>
            </w:tcBorders>
            <w:vAlign w:val="center"/>
          </w:tcPr>
          <w:p w14:paraId="777CC201" w14:textId="77777777" w:rsidR="00F52535" w:rsidRDefault="00F52535" w:rsidP="00BA1A80"/>
        </w:tc>
        <w:tc>
          <w:tcPr>
            <w:tcW w:w="2268" w:type="dxa"/>
            <w:tcBorders>
              <w:top w:val="single" w:sz="4" w:space="0" w:color="000000"/>
              <w:left w:val="single" w:sz="4" w:space="0" w:color="000000"/>
              <w:bottom w:val="single" w:sz="4" w:space="0" w:color="000000"/>
              <w:right w:val="single" w:sz="4" w:space="0" w:color="000000"/>
            </w:tcBorders>
          </w:tcPr>
          <w:p w14:paraId="082BA331" w14:textId="77777777" w:rsidR="00F52535" w:rsidRPr="00F52535" w:rsidRDefault="00F52535" w:rsidP="00F52535">
            <w:pPr>
              <w:jc w:val="center"/>
              <w:rPr>
                <w:sz w:val="28"/>
                <w:szCs w:val="28"/>
                <w:rtl/>
                <w:lang w:bidi="ar-IQ"/>
              </w:rPr>
            </w:pPr>
            <w:r>
              <w:rPr>
                <w:rFonts w:hint="cs"/>
                <w:sz w:val="28"/>
                <w:szCs w:val="28"/>
                <w:rtl/>
                <w:lang w:bidi="ar-IQ"/>
              </w:rPr>
              <w:t>تنفيذ الاحكام الجزائية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D2047F9" w14:textId="77777777" w:rsidR="00F52535" w:rsidRDefault="00F52535" w:rsidP="00BA1A80">
            <w:pPr>
              <w:tabs>
                <w:tab w:val="left" w:pos="642"/>
              </w:tabs>
            </w:pPr>
            <w:r>
              <w:rPr>
                <w:color w:val="000000"/>
                <w:sz w:val="28"/>
                <w:szCs w:val="28"/>
                <w:rtl/>
              </w:rPr>
              <w:t xml:space="preserve">المحاضرة التفاعلية  </w:t>
            </w:r>
          </w:p>
        </w:tc>
        <w:tc>
          <w:tcPr>
            <w:tcW w:w="1886" w:type="dxa"/>
            <w:tcBorders>
              <w:top w:val="single" w:sz="4" w:space="0" w:color="000000"/>
              <w:left w:val="single" w:sz="4" w:space="0" w:color="000000"/>
              <w:bottom w:val="single" w:sz="4" w:space="0" w:color="000000"/>
              <w:right w:val="single" w:sz="4" w:space="0" w:color="000000"/>
            </w:tcBorders>
          </w:tcPr>
          <w:p w14:paraId="2A75E5A3" w14:textId="77777777" w:rsidR="00F52535" w:rsidRPr="00EE4316" w:rsidRDefault="00F52535" w:rsidP="00BA1A80">
            <w:pPr>
              <w:rPr>
                <w:b/>
                <w:bCs/>
                <w:sz w:val="24"/>
                <w:szCs w:val="24"/>
              </w:rPr>
            </w:pPr>
            <w:r w:rsidRPr="00EE4316">
              <w:rPr>
                <w:b/>
                <w:bCs/>
                <w:sz w:val="24"/>
                <w:szCs w:val="24"/>
                <w:rtl/>
              </w:rPr>
              <w:t xml:space="preserve">الاختبار اليومي والشهري  </w:t>
            </w:r>
          </w:p>
        </w:tc>
      </w:tr>
    </w:tbl>
    <w:p w14:paraId="3AC2CE66" w14:textId="77777777" w:rsidR="005C0892" w:rsidRDefault="005C0892" w:rsidP="00BA1A80">
      <w:pPr>
        <w:widowControl w:val="0"/>
        <w:spacing w:line="276" w:lineRule="auto"/>
        <w:rPr>
          <w:color w:val="000000"/>
          <w:sz w:val="28"/>
          <w:szCs w:val="28"/>
        </w:rPr>
      </w:pPr>
    </w:p>
    <w:tbl>
      <w:tblPr>
        <w:tblStyle w:val="a9"/>
        <w:bidiVisual/>
        <w:tblW w:w="1021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7"/>
        <w:gridCol w:w="5293"/>
      </w:tblGrid>
      <w:tr w:rsidR="005C0892" w14:paraId="468351A0" w14:textId="77777777" w:rsidTr="004C5517">
        <w:trPr>
          <w:trHeight w:val="477"/>
        </w:trPr>
        <w:tc>
          <w:tcPr>
            <w:tcW w:w="10210" w:type="dxa"/>
            <w:gridSpan w:val="2"/>
            <w:tcBorders>
              <w:top w:val="single" w:sz="4" w:space="0" w:color="000000"/>
              <w:left w:val="single" w:sz="4" w:space="0" w:color="000000"/>
              <w:bottom w:val="single" w:sz="4" w:space="0" w:color="000000"/>
              <w:right w:val="single" w:sz="4" w:space="0" w:color="000000"/>
            </w:tcBorders>
            <w:vAlign w:val="center"/>
          </w:tcPr>
          <w:p w14:paraId="5E74EBB4" w14:textId="77777777" w:rsidR="005C0892" w:rsidRDefault="00457DA1" w:rsidP="00BA1A80">
            <w:pPr>
              <w:tabs>
                <w:tab w:val="left" w:pos="612"/>
                <w:tab w:val="left" w:pos="792"/>
              </w:tabs>
            </w:pPr>
            <w:r>
              <w:rPr>
                <w:color w:val="000000"/>
                <w:sz w:val="28"/>
                <w:szCs w:val="28"/>
                <w:rtl/>
              </w:rPr>
              <w:t>11-البنية التحتية</w:t>
            </w:r>
          </w:p>
        </w:tc>
      </w:tr>
      <w:tr w:rsidR="005C0892" w14:paraId="468393B6" w14:textId="77777777" w:rsidTr="004C5517">
        <w:trPr>
          <w:trHeight w:val="791"/>
        </w:trPr>
        <w:tc>
          <w:tcPr>
            <w:tcW w:w="4917" w:type="dxa"/>
            <w:tcBorders>
              <w:top w:val="single" w:sz="4" w:space="0" w:color="000000"/>
              <w:left w:val="single" w:sz="4" w:space="0" w:color="000000"/>
              <w:bottom w:val="single" w:sz="4" w:space="0" w:color="000000"/>
              <w:right w:val="single" w:sz="4" w:space="0" w:color="000000"/>
            </w:tcBorders>
            <w:vAlign w:val="center"/>
          </w:tcPr>
          <w:p w14:paraId="36DF3CEB" w14:textId="77777777" w:rsidR="005C0892" w:rsidRDefault="00457DA1" w:rsidP="00BA1A80">
            <w:r>
              <w:rPr>
                <w:color w:val="000000"/>
                <w:sz w:val="28"/>
                <w:szCs w:val="28"/>
                <w:rtl/>
              </w:rPr>
              <w:t>1- الكتب المقررة المطلوبة</w:t>
            </w:r>
          </w:p>
        </w:tc>
        <w:tc>
          <w:tcPr>
            <w:tcW w:w="5293" w:type="dxa"/>
            <w:tcBorders>
              <w:top w:val="single" w:sz="4" w:space="0" w:color="000000"/>
              <w:left w:val="single" w:sz="4" w:space="0" w:color="000000"/>
              <w:bottom w:val="single" w:sz="4" w:space="0" w:color="000000"/>
              <w:right w:val="single" w:sz="4" w:space="0" w:color="000000"/>
            </w:tcBorders>
            <w:vAlign w:val="center"/>
          </w:tcPr>
          <w:p w14:paraId="2D30DC63" w14:textId="77777777" w:rsidR="005C0892" w:rsidRPr="00921FF5" w:rsidRDefault="00F52535" w:rsidP="005663EB">
            <w:pPr>
              <w:rPr>
                <w:sz w:val="28"/>
                <w:szCs w:val="28"/>
              </w:rPr>
            </w:pPr>
            <w:r>
              <w:rPr>
                <w:rFonts w:hint="cs"/>
                <w:sz w:val="28"/>
                <w:szCs w:val="28"/>
                <w:rtl/>
              </w:rPr>
              <w:t xml:space="preserve">د. سليم حربة والاستاذ عبد الامير </w:t>
            </w:r>
            <w:proofErr w:type="spellStart"/>
            <w:r>
              <w:rPr>
                <w:rFonts w:hint="cs"/>
                <w:sz w:val="28"/>
                <w:szCs w:val="28"/>
                <w:rtl/>
              </w:rPr>
              <w:t>العكيلي</w:t>
            </w:r>
            <w:proofErr w:type="spellEnd"/>
            <w:r>
              <w:rPr>
                <w:rFonts w:hint="cs"/>
                <w:sz w:val="28"/>
                <w:szCs w:val="28"/>
                <w:rtl/>
              </w:rPr>
              <w:t xml:space="preserve"> /شرح قانون اصول المحاكمات الجزائية </w:t>
            </w:r>
          </w:p>
        </w:tc>
      </w:tr>
      <w:tr w:rsidR="005C0892" w14:paraId="371060BA" w14:textId="77777777" w:rsidTr="004C5517">
        <w:trPr>
          <w:trHeight w:val="548"/>
        </w:trPr>
        <w:tc>
          <w:tcPr>
            <w:tcW w:w="4917" w:type="dxa"/>
            <w:tcBorders>
              <w:top w:val="single" w:sz="4" w:space="0" w:color="000000"/>
              <w:left w:val="single" w:sz="4" w:space="0" w:color="000000"/>
              <w:bottom w:val="single" w:sz="4" w:space="0" w:color="000000"/>
              <w:right w:val="single" w:sz="4" w:space="0" w:color="000000"/>
            </w:tcBorders>
            <w:vAlign w:val="center"/>
          </w:tcPr>
          <w:p w14:paraId="40C68D7A" w14:textId="77777777" w:rsidR="005C0892" w:rsidRDefault="00457DA1" w:rsidP="00BA1A80">
            <w:r>
              <w:rPr>
                <w:color w:val="000000"/>
                <w:sz w:val="28"/>
                <w:szCs w:val="28"/>
                <w:rtl/>
              </w:rPr>
              <w:t>2- المراجع الرئيسية ( المصادر )</w:t>
            </w:r>
          </w:p>
        </w:tc>
        <w:tc>
          <w:tcPr>
            <w:tcW w:w="5293" w:type="dxa"/>
            <w:tcBorders>
              <w:top w:val="single" w:sz="4" w:space="0" w:color="000000"/>
              <w:left w:val="single" w:sz="4" w:space="0" w:color="000000"/>
              <w:bottom w:val="single" w:sz="4" w:space="0" w:color="000000"/>
              <w:right w:val="single" w:sz="4" w:space="0" w:color="000000"/>
            </w:tcBorders>
            <w:vAlign w:val="center"/>
          </w:tcPr>
          <w:p w14:paraId="1C2E4B6D" w14:textId="77777777" w:rsidR="005C0892" w:rsidRPr="00104E6E" w:rsidRDefault="00F52535" w:rsidP="00BA1A80">
            <w:pPr>
              <w:rPr>
                <w:sz w:val="28"/>
                <w:szCs w:val="28"/>
                <w:lang w:bidi="ar-IQ"/>
              </w:rPr>
            </w:pPr>
            <w:r>
              <w:rPr>
                <w:rFonts w:hint="cs"/>
                <w:color w:val="000000"/>
                <w:sz w:val="28"/>
                <w:szCs w:val="28"/>
                <w:rtl/>
              </w:rPr>
              <w:t>شرح قانون اصول المحاكمات الجزائية  د. فخري الحديثي وشرح قانون اصول المحاكمات الجزائية د. سعيد حسب الله  عبدالله</w:t>
            </w:r>
          </w:p>
        </w:tc>
      </w:tr>
      <w:tr w:rsidR="005C0892" w14:paraId="2A898EAF" w14:textId="77777777" w:rsidTr="004C5517">
        <w:trPr>
          <w:trHeight w:val="840"/>
        </w:trPr>
        <w:tc>
          <w:tcPr>
            <w:tcW w:w="4917" w:type="dxa"/>
            <w:tcBorders>
              <w:top w:val="single" w:sz="4" w:space="0" w:color="000000"/>
              <w:left w:val="single" w:sz="4" w:space="0" w:color="000000"/>
              <w:bottom w:val="single" w:sz="4" w:space="0" w:color="000000"/>
              <w:right w:val="single" w:sz="4" w:space="0" w:color="000000"/>
            </w:tcBorders>
            <w:vAlign w:val="center"/>
          </w:tcPr>
          <w:p w14:paraId="0A5B8808" w14:textId="77777777" w:rsidR="005C0892" w:rsidRDefault="00457DA1" w:rsidP="00BA1A80">
            <w:pPr>
              <w:numPr>
                <w:ilvl w:val="0"/>
                <w:numId w:val="2"/>
              </w:numPr>
              <w:tabs>
                <w:tab w:val="left" w:pos="0"/>
              </w:tabs>
              <w:ind w:left="360"/>
            </w:pPr>
            <w:r>
              <w:rPr>
                <w:color w:val="000000"/>
                <w:sz w:val="28"/>
                <w:szCs w:val="28"/>
                <w:rtl/>
              </w:rPr>
              <w:t>الكتب والمراجع التي يوصى بها (المجلات العلمية ،التقارير ،.....)</w:t>
            </w:r>
          </w:p>
        </w:tc>
        <w:tc>
          <w:tcPr>
            <w:tcW w:w="5293" w:type="dxa"/>
            <w:tcBorders>
              <w:top w:val="single" w:sz="4" w:space="0" w:color="000000"/>
              <w:left w:val="single" w:sz="4" w:space="0" w:color="000000"/>
              <w:bottom w:val="single" w:sz="4" w:space="0" w:color="000000"/>
              <w:right w:val="single" w:sz="4" w:space="0" w:color="000000"/>
            </w:tcBorders>
            <w:vAlign w:val="center"/>
          </w:tcPr>
          <w:p w14:paraId="747E40D1" w14:textId="77777777" w:rsidR="005C0892" w:rsidRDefault="00F52535" w:rsidP="00F52535">
            <w:r>
              <w:rPr>
                <w:rFonts w:hint="cs"/>
                <w:color w:val="000000"/>
                <w:sz w:val="28"/>
                <w:szCs w:val="28"/>
                <w:rtl/>
              </w:rPr>
              <w:t>المؤلفات لمختلف فقهاء قانون اصول المحاكمات الجزائية</w:t>
            </w:r>
            <w:r w:rsidR="005663EB">
              <w:rPr>
                <w:rFonts w:hint="cs"/>
                <w:color w:val="000000"/>
                <w:sz w:val="28"/>
                <w:szCs w:val="28"/>
                <w:rtl/>
              </w:rPr>
              <w:t>.</w:t>
            </w:r>
            <w:r w:rsidR="00104E6E">
              <w:rPr>
                <w:rFonts w:hint="cs"/>
                <w:color w:val="000000"/>
                <w:sz w:val="28"/>
                <w:szCs w:val="28"/>
                <w:rtl/>
              </w:rPr>
              <w:t xml:space="preserve"> </w:t>
            </w:r>
          </w:p>
        </w:tc>
      </w:tr>
      <w:tr w:rsidR="005C0892" w14:paraId="73757FDE" w14:textId="77777777" w:rsidTr="004C5517">
        <w:trPr>
          <w:trHeight w:val="979"/>
        </w:trPr>
        <w:tc>
          <w:tcPr>
            <w:tcW w:w="4917" w:type="dxa"/>
            <w:tcBorders>
              <w:top w:val="single" w:sz="4" w:space="0" w:color="000000"/>
              <w:left w:val="single" w:sz="4" w:space="0" w:color="000000"/>
              <w:bottom w:val="single" w:sz="4" w:space="0" w:color="000000"/>
              <w:right w:val="single" w:sz="4" w:space="0" w:color="000000"/>
            </w:tcBorders>
            <w:vAlign w:val="center"/>
          </w:tcPr>
          <w:p w14:paraId="7A3393AE" w14:textId="77777777" w:rsidR="005C0892" w:rsidRDefault="00457DA1" w:rsidP="00BA1A80">
            <w:pPr>
              <w:numPr>
                <w:ilvl w:val="0"/>
                <w:numId w:val="2"/>
              </w:numPr>
              <w:tabs>
                <w:tab w:val="left" w:pos="0"/>
              </w:tabs>
              <w:ind w:left="360"/>
            </w:pPr>
            <w:r>
              <w:rPr>
                <w:color w:val="000000"/>
                <w:sz w:val="28"/>
                <w:szCs w:val="28"/>
                <w:rtl/>
              </w:rPr>
              <w:t>المراجع الالكترونية ،مواقع الانترنيت ،.....</w:t>
            </w:r>
          </w:p>
          <w:p w14:paraId="27B57EB0" w14:textId="77777777" w:rsidR="005C0892" w:rsidRDefault="005C0892" w:rsidP="00BA1A80">
            <w:pPr>
              <w:ind w:left="360"/>
              <w:rPr>
                <w:color w:val="000000"/>
                <w:sz w:val="28"/>
                <w:szCs w:val="28"/>
              </w:rPr>
            </w:pPr>
          </w:p>
        </w:tc>
        <w:tc>
          <w:tcPr>
            <w:tcW w:w="5293" w:type="dxa"/>
            <w:tcBorders>
              <w:top w:val="single" w:sz="4" w:space="0" w:color="000000"/>
              <w:left w:val="single" w:sz="4" w:space="0" w:color="000000"/>
              <w:bottom w:val="single" w:sz="4" w:space="0" w:color="000000"/>
              <w:right w:val="single" w:sz="4" w:space="0" w:color="000000"/>
            </w:tcBorders>
            <w:vAlign w:val="center"/>
          </w:tcPr>
          <w:p w14:paraId="78C9DECE" w14:textId="77777777" w:rsidR="005C0892" w:rsidRDefault="005C0892" w:rsidP="00BA1A80">
            <w:pPr>
              <w:rPr>
                <w:color w:val="000000"/>
                <w:sz w:val="28"/>
                <w:szCs w:val="28"/>
              </w:rPr>
            </w:pPr>
          </w:p>
        </w:tc>
      </w:tr>
    </w:tbl>
    <w:p w14:paraId="7DB74B60" w14:textId="77777777" w:rsidR="005C0892" w:rsidRDefault="005C0892" w:rsidP="00BA1A80">
      <w:pPr>
        <w:rPr>
          <w:sz w:val="28"/>
          <w:szCs w:val="28"/>
          <w:rtl/>
        </w:rPr>
      </w:pPr>
    </w:p>
    <w:p w14:paraId="09C6C537" w14:textId="77777777" w:rsidR="004C5517" w:rsidRDefault="004C5517" w:rsidP="00BA1A80">
      <w:pPr>
        <w:rPr>
          <w:sz w:val="28"/>
          <w:szCs w:val="28"/>
          <w:rtl/>
        </w:rPr>
      </w:pPr>
    </w:p>
    <w:p w14:paraId="732469A4" w14:textId="77777777" w:rsidR="004C5517" w:rsidRDefault="004C5517" w:rsidP="00BA1A80">
      <w:pPr>
        <w:rPr>
          <w:sz w:val="28"/>
          <w:szCs w:val="28"/>
          <w:rtl/>
        </w:rPr>
      </w:pPr>
    </w:p>
    <w:p w14:paraId="2AB62E4D" w14:textId="77777777" w:rsidR="004C5517" w:rsidRDefault="004C5517" w:rsidP="00BA1A80">
      <w:pPr>
        <w:rPr>
          <w:sz w:val="28"/>
          <w:szCs w:val="28"/>
          <w:rtl/>
        </w:rPr>
      </w:pPr>
    </w:p>
    <w:p w14:paraId="6D07AEBD" w14:textId="77777777" w:rsidR="004C5517" w:rsidRDefault="004C5517" w:rsidP="00BA1A80">
      <w:pPr>
        <w:rPr>
          <w:sz w:val="28"/>
          <w:szCs w:val="28"/>
          <w:rtl/>
        </w:rPr>
      </w:pPr>
    </w:p>
    <w:p w14:paraId="345BB223" w14:textId="77777777" w:rsidR="004C5517" w:rsidRDefault="004C5517" w:rsidP="004C5517">
      <w:pPr>
        <w:jc w:val="center"/>
        <w:rPr>
          <w:sz w:val="28"/>
          <w:szCs w:val="28"/>
        </w:rPr>
      </w:pPr>
    </w:p>
    <w:tbl>
      <w:tblPr>
        <w:tblStyle w:val="aa"/>
        <w:bidiVisual/>
        <w:tblW w:w="10025"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5"/>
      </w:tblGrid>
      <w:tr w:rsidR="005C0892" w14:paraId="7FA4BA87" w14:textId="77777777" w:rsidTr="00906132">
        <w:trPr>
          <w:trHeight w:val="419"/>
        </w:trPr>
        <w:tc>
          <w:tcPr>
            <w:tcW w:w="10025" w:type="dxa"/>
            <w:tcBorders>
              <w:top w:val="single" w:sz="4" w:space="0" w:color="000000"/>
              <w:left w:val="single" w:sz="4" w:space="0" w:color="000000"/>
              <w:bottom w:val="single" w:sz="4" w:space="0" w:color="000000"/>
              <w:right w:val="single" w:sz="4" w:space="0" w:color="000000"/>
            </w:tcBorders>
            <w:vAlign w:val="center"/>
          </w:tcPr>
          <w:p w14:paraId="7BD39915" w14:textId="77777777" w:rsidR="005C0892" w:rsidRDefault="00457DA1" w:rsidP="00BA1A80">
            <w:pPr>
              <w:tabs>
                <w:tab w:val="left" w:pos="867"/>
              </w:tabs>
            </w:pPr>
            <w:r>
              <w:rPr>
                <w:color w:val="000000"/>
                <w:sz w:val="28"/>
                <w:szCs w:val="28"/>
                <w:rtl/>
              </w:rPr>
              <w:t>12-خطة تطوير المقرر الدراسي</w:t>
            </w:r>
          </w:p>
        </w:tc>
      </w:tr>
      <w:tr w:rsidR="005C0892" w14:paraId="00EEB780" w14:textId="77777777" w:rsidTr="00906132">
        <w:trPr>
          <w:trHeight w:val="1505"/>
        </w:trPr>
        <w:tc>
          <w:tcPr>
            <w:tcW w:w="10025" w:type="dxa"/>
            <w:tcBorders>
              <w:top w:val="single" w:sz="4" w:space="0" w:color="000000"/>
              <w:left w:val="single" w:sz="4" w:space="0" w:color="000000"/>
              <w:bottom w:val="single" w:sz="4" w:space="0" w:color="000000"/>
              <w:right w:val="single" w:sz="4" w:space="0" w:color="000000"/>
            </w:tcBorders>
            <w:vAlign w:val="center"/>
          </w:tcPr>
          <w:p w14:paraId="6D94CFA4" w14:textId="77777777" w:rsidR="005C0892" w:rsidRDefault="008A2964" w:rsidP="00F52535">
            <w:r>
              <w:rPr>
                <w:rFonts w:hint="cs"/>
                <w:color w:val="000000"/>
                <w:sz w:val="28"/>
                <w:szCs w:val="28"/>
                <w:rtl/>
              </w:rPr>
              <w:t>اضافة النواقص التي تعتري الكتب المنهجية وتصحيح</w:t>
            </w:r>
            <w:r w:rsidR="005663EB">
              <w:rPr>
                <w:rFonts w:hint="cs"/>
                <w:color w:val="000000"/>
                <w:sz w:val="28"/>
                <w:szCs w:val="28"/>
                <w:rtl/>
              </w:rPr>
              <w:t xml:space="preserve"> الاخطاء الموجودة فيها بما يحقق احتواء موضوعات </w:t>
            </w:r>
            <w:r w:rsidR="00F52535">
              <w:rPr>
                <w:rFonts w:hint="cs"/>
                <w:color w:val="000000"/>
                <w:sz w:val="28"/>
                <w:szCs w:val="28"/>
                <w:rtl/>
              </w:rPr>
              <w:t xml:space="preserve">قانون اصول المحاكمات الجزائية </w:t>
            </w:r>
            <w:r w:rsidR="005663EB">
              <w:rPr>
                <w:rFonts w:hint="cs"/>
                <w:color w:val="000000"/>
                <w:sz w:val="28"/>
                <w:szCs w:val="28"/>
                <w:rtl/>
              </w:rPr>
              <w:t>على نحوٍ من الدقة والموضوعية.</w:t>
            </w:r>
          </w:p>
        </w:tc>
      </w:tr>
    </w:tbl>
    <w:p w14:paraId="610252C9" w14:textId="77777777" w:rsidR="005C0892" w:rsidRDefault="005C0892" w:rsidP="00BA1A80">
      <w:pPr>
        <w:spacing w:after="240" w:line="276" w:lineRule="auto"/>
        <w:rPr>
          <w:sz w:val="28"/>
          <w:szCs w:val="28"/>
          <w:rtl/>
        </w:rPr>
      </w:pPr>
    </w:p>
    <w:p w14:paraId="64D375DB" w14:textId="77777777" w:rsidR="004C5517" w:rsidRDefault="004C5517" w:rsidP="00BA1A80">
      <w:pPr>
        <w:spacing w:after="240" w:line="276" w:lineRule="auto"/>
        <w:rPr>
          <w:sz w:val="28"/>
          <w:szCs w:val="28"/>
          <w:rtl/>
        </w:rPr>
      </w:pPr>
    </w:p>
    <w:p w14:paraId="5612647E" w14:textId="77777777" w:rsidR="004C5517" w:rsidRDefault="004C5517" w:rsidP="00BA1A80">
      <w:pPr>
        <w:spacing w:after="240" w:line="276" w:lineRule="auto"/>
        <w:rPr>
          <w:sz w:val="28"/>
          <w:szCs w:val="28"/>
          <w:rtl/>
        </w:rPr>
      </w:pPr>
    </w:p>
    <w:p w14:paraId="6EC8F62E" w14:textId="77777777" w:rsidR="004C5517" w:rsidRDefault="004C5517" w:rsidP="00BA1A80">
      <w:pPr>
        <w:spacing w:after="240" w:line="276" w:lineRule="auto"/>
        <w:rPr>
          <w:sz w:val="28"/>
          <w:szCs w:val="28"/>
          <w:rtl/>
        </w:rPr>
      </w:pPr>
    </w:p>
    <w:p w14:paraId="46DFD13E" w14:textId="77777777" w:rsidR="004C5517" w:rsidRDefault="004C5517" w:rsidP="00BA1A80">
      <w:pPr>
        <w:spacing w:after="240" w:line="276" w:lineRule="auto"/>
        <w:rPr>
          <w:sz w:val="28"/>
          <w:szCs w:val="28"/>
          <w:rtl/>
        </w:rPr>
      </w:pPr>
    </w:p>
    <w:p w14:paraId="0DEA89EF" w14:textId="77777777" w:rsidR="004C5517" w:rsidRDefault="004C5517" w:rsidP="00BA1A80">
      <w:pPr>
        <w:spacing w:after="240" w:line="276" w:lineRule="auto"/>
        <w:rPr>
          <w:sz w:val="28"/>
          <w:szCs w:val="28"/>
          <w:rtl/>
        </w:rPr>
      </w:pPr>
    </w:p>
    <w:p w14:paraId="7BEB3183" w14:textId="77777777" w:rsidR="004C5517" w:rsidRDefault="004C5517" w:rsidP="00BA1A80">
      <w:pPr>
        <w:spacing w:after="240" w:line="276" w:lineRule="auto"/>
        <w:rPr>
          <w:sz w:val="28"/>
          <w:szCs w:val="28"/>
          <w:rtl/>
        </w:rPr>
      </w:pPr>
    </w:p>
    <w:p w14:paraId="486F59C6" w14:textId="77777777" w:rsidR="004C5517" w:rsidRDefault="004C5517" w:rsidP="00BA1A80">
      <w:pPr>
        <w:spacing w:after="240" w:line="276" w:lineRule="auto"/>
        <w:rPr>
          <w:sz w:val="28"/>
          <w:szCs w:val="28"/>
          <w:rtl/>
        </w:rPr>
      </w:pPr>
    </w:p>
    <w:p w14:paraId="444BAB70" w14:textId="77777777" w:rsidR="004C5517" w:rsidRDefault="004C5517" w:rsidP="00BA1A80">
      <w:pPr>
        <w:spacing w:after="240" w:line="276" w:lineRule="auto"/>
        <w:rPr>
          <w:sz w:val="28"/>
          <w:szCs w:val="28"/>
          <w:rtl/>
        </w:rPr>
      </w:pPr>
    </w:p>
    <w:p w14:paraId="6B8AF5DE" w14:textId="77777777" w:rsidR="004C5517" w:rsidRDefault="004C5517" w:rsidP="00BA1A80">
      <w:pPr>
        <w:spacing w:after="240" w:line="276" w:lineRule="auto"/>
        <w:rPr>
          <w:sz w:val="28"/>
          <w:szCs w:val="28"/>
          <w:rtl/>
        </w:rPr>
      </w:pPr>
    </w:p>
    <w:p w14:paraId="7DFEEE30" w14:textId="77777777" w:rsidR="004C5517" w:rsidRDefault="004C5517" w:rsidP="00BA1A80">
      <w:pPr>
        <w:spacing w:after="240" w:line="276" w:lineRule="auto"/>
        <w:rPr>
          <w:sz w:val="28"/>
          <w:szCs w:val="28"/>
          <w:rtl/>
        </w:rPr>
      </w:pPr>
    </w:p>
    <w:p w14:paraId="24699E4B" w14:textId="77777777" w:rsidR="004C5517" w:rsidRDefault="004C5517" w:rsidP="00BA1A80">
      <w:pPr>
        <w:spacing w:after="240" w:line="276" w:lineRule="auto"/>
        <w:rPr>
          <w:sz w:val="28"/>
          <w:szCs w:val="28"/>
          <w:rtl/>
        </w:rPr>
      </w:pPr>
    </w:p>
    <w:p w14:paraId="777D35CB" w14:textId="77777777" w:rsidR="004C5517" w:rsidRDefault="004C5517" w:rsidP="00BA1A80">
      <w:pPr>
        <w:spacing w:after="240" w:line="276" w:lineRule="auto"/>
        <w:rPr>
          <w:sz w:val="28"/>
          <w:szCs w:val="28"/>
          <w:rtl/>
        </w:rPr>
      </w:pPr>
    </w:p>
    <w:p w14:paraId="753CBCA4" w14:textId="77777777" w:rsidR="004C5517" w:rsidRDefault="004C5517" w:rsidP="00BA1A80">
      <w:pPr>
        <w:spacing w:after="240" w:line="276" w:lineRule="auto"/>
        <w:rPr>
          <w:sz w:val="28"/>
          <w:szCs w:val="28"/>
          <w:rtl/>
        </w:rPr>
      </w:pPr>
    </w:p>
    <w:p w14:paraId="301F4FDC" w14:textId="77777777" w:rsidR="004C5517" w:rsidRDefault="004C5517" w:rsidP="00BA1A80">
      <w:pPr>
        <w:spacing w:after="240" w:line="276" w:lineRule="auto"/>
        <w:rPr>
          <w:sz w:val="28"/>
          <w:szCs w:val="28"/>
        </w:rPr>
      </w:pPr>
    </w:p>
    <w:p w14:paraId="64DC1F8C" w14:textId="74C2CA47" w:rsidR="004C5517" w:rsidRPr="004C5517" w:rsidRDefault="004C5517" w:rsidP="004C5517">
      <w:pPr>
        <w:rPr>
          <w:sz w:val="28"/>
          <w:szCs w:val="28"/>
          <w:rtl/>
        </w:rPr>
      </w:pPr>
      <w:r w:rsidRPr="004C5517">
        <w:rPr>
          <w:sz w:val="28"/>
          <w:szCs w:val="28"/>
          <w:rtl/>
        </w:rPr>
        <w:t>أ. د. رعد فجر فليح              أ. د. رعد فجر فليح              أ . د . صباح محمد كلو</w:t>
      </w:r>
    </w:p>
    <w:p w14:paraId="312EC615" w14:textId="6BB32269" w:rsidR="005C0892" w:rsidRDefault="004C5517" w:rsidP="004C5517">
      <w:pPr>
        <w:rPr>
          <w:sz w:val="28"/>
          <w:szCs w:val="28"/>
        </w:rPr>
      </w:pPr>
      <w:r w:rsidRPr="004C5517">
        <w:rPr>
          <w:sz w:val="28"/>
          <w:szCs w:val="28"/>
          <w:rtl/>
        </w:rPr>
        <w:t xml:space="preserve">      مدرس المادة                     رئيس القسم                         عميد الكلية</w:t>
      </w:r>
    </w:p>
    <w:sectPr w:rsidR="005C0892" w:rsidSect="004C551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B4CED" w14:textId="77777777" w:rsidR="00D66BEC" w:rsidRDefault="00D66BEC" w:rsidP="004C5517">
      <w:r>
        <w:separator/>
      </w:r>
    </w:p>
  </w:endnote>
  <w:endnote w:type="continuationSeparator" w:id="0">
    <w:p w14:paraId="1E68BB2A" w14:textId="77777777" w:rsidR="00D66BEC" w:rsidRDefault="00D66BEC" w:rsidP="004C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17C86" w14:textId="77777777" w:rsidR="004C5517" w:rsidRDefault="004C551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AB23A" w14:textId="77777777" w:rsidR="004C5517" w:rsidRDefault="004C551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3ACB" w14:textId="77777777" w:rsidR="004C5517" w:rsidRDefault="004C55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2A3C6" w14:textId="77777777" w:rsidR="00D66BEC" w:rsidRDefault="00D66BEC" w:rsidP="004C5517">
      <w:r>
        <w:separator/>
      </w:r>
    </w:p>
  </w:footnote>
  <w:footnote w:type="continuationSeparator" w:id="0">
    <w:p w14:paraId="64617BCF" w14:textId="77777777" w:rsidR="00D66BEC" w:rsidRDefault="00D66BEC" w:rsidP="004C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7CC05" w14:textId="295D781F" w:rsidR="004C5517" w:rsidRDefault="00D66BEC">
    <w:pPr>
      <w:pStyle w:val="ab"/>
    </w:pPr>
    <w:r>
      <w:rPr>
        <w:noProof/>
      </w:rPr>
      <w:pict w14:anchorId="01D5F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938204" o:spid="_x0000_s2053" type="#_x0000_t75" style="position:absolute;left:0;text-align:left;margin-left:0;margin-top:0;width:790.7pt;height:424.65pt;z-index:-251657216;mso-position-horizontal:center;mso-position-horizontal-relative:margin;mso-position-vertical:center;mso-position-vertical-relative:margin" o:allowincell="f">
          <v:imagedata r:id="rId1" o:title="2222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6FCF" w14:textId="07EE8F6C" w:rsidR="004C5517" w:rsidRDefault="00D66BEC">
    <w:pPr>
      <w:pStyle w:val="ab"/>
    </w:pPr>
    <w:r>
      <w:rPr>
        <w:noProof/>
      </w:rPr>
      <w:pict w14:anchorId="6600D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938205" o:spid="_x0000_s2054" type="#_x0000_t75" style="position:absolute;left:0;text-align:left;margin-left:0;margin-top:0;width:700.7pt;height:424.65pt;z-index:-251656192;mso-position-horizontal:center;mso-position-horizontal-relative:margin;mso-position-vertical:center;mso-position-vertical-relative:margin" o:allowincell="f">
          <v:imagedata r:id="rId1" o:title="2222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7C4F" w14:textId="158A70FC" w:rsidR="004C5517" w:rsidRDefault="00D66BEC">
    <w:pPr>
      <w:pStyle w:val="ab"/>
    </w:pPr>
    <w:r>
      <w:rPr>
        <w:noProof/>
      </w:rPr>
      <w:pict w14:anchorId="7B1D2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938203" o:spid="_x0000_s2052" type="#_x0000_t75" style="position:absolute;left:0;text-align:left;margin-left:0;margin-top:0;width:790.7pt;height:424.65pt;z-index:-251658240;mso-position-horizontal:center;mso-position-horizontal-relative:margin;mso-position-vertical:center;mso-position-vertical-relative:margin" o:allowincell="f">
          <v:imagedata r:id="rId1" o:title="2222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8B4"/>
    <w:multiLevelType w:val="multilevel"/>
    <w:tmpl w:val="AB7085E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nsid w:val="5E756EBB"/>
    <w:multiLevelType w:val="multilevel"/>
    <w:tmpl w:val="ACA4B62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92"/>
    <w:rsid w:val="0002422F"/>
    <w:rsid w:val="000278EF"/>
    <w:rsid w:val="000A3E6C"/>
    <w:rsid w:val="00104E6E"/>
    <w:rsid w:val="0011771B"/>
    <w:rsid w:val="0020574F"/>
    <w:rsid w:val="002223B9"/>
    <w:rsid w:val="002C73F2"/>
    <w:rsid w:val="00300C50"/>
    <w:rsid w:val="00380DDD"/>
    <w:rsid w:val="003971EB"/>
    <w:rsid w:val="00457DA1"/>
    <w:rsid w:val="004C5517"/>
    <w:rsid w:val="005353BD"/>
    <w:rsid w:val="0055583F"/>
    <w:rsid w:val="005663EB"/>
    <w:rsid w:val="005B1EBA"/>
    <w:rsid w:val="005C0892"/>
    <w:rsid w:val="00684FB2"/>
    <w:rsid w:val="006C44DB"/>
    <w:rsid w:val="006C5182"/>
    <w:rsid w:val="00744269"/>
    <w:rsid w:val="007562B4"/>
    <w:rsid w:val="007A1BDA"/>
    <w:rsid w:val="007A2116"/>
    <w:rsid w:val="007A46D3"/>
    <w:rsid w:val="007C44B3"/>
    <w:rsid w:val="007E24EB"/>
    <w:rsid w:val="0084674E"/>
    <w:rsid w:val="008A2964"/>
    <w:rsid w:val="00906132"/>
    <w:rsid w:val="00921FF5"/>
    <w:rsid w:val="00950801"/>
    <w:rsid w:val="00966E92"/>
    <w:rsid w:val="00980D7F"/>
    <w:rsid w:val="00985A4A"/>
    <w:rsid w:val="009D577B"/>
    <w:rsid w:val="00A314B7"/>
    <w:rsid w:val="00A7699D"/>
    <w:rsid w:val="00A82C28"/>
    <w:rsid w:val="00A95E40"/>
    <w:rsid w:val="00AB328D"/>
    <w:rsid w:val="00AB603E"/>
    <w:rsid w:val="00AE4347"/>
    <w:rsid w:val="00AF107B"/>
    <w:rsid w:val="00BA1A80"/>
    <w:rsid w:val="00BA5537"/>
    <w:rsid w:val="00BF618F"/>
    <w:rsid w:val="00C03EC7"/>
    <w:rsid w:val="00C05A0C"/>
    <w:rsid w:val="00C2699B"/>
    <w:rsid w:val="00CA167D"/>
    <w:rsid w:val="00CB509E"/>
    <w:rsid w:val="00D4048A"/>
    <w:rsid w:val="00D66BEC"/>
    <w:rsid w:val="00DC77F2"/>
    <w:rsid w:val="00DF3BB2"/>
    <w:rsid w:val="00E85E62"/>
    <w:rsid w:val="00EE4316"/>
    <w:rsid w:val="00F00AAF"/>
    <w:rsid w:val="00F52535"/>
    <w:rsid w:val="00FA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08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 w:type="paragraph" w:styleId="ab">
    <w:name w:val="header"/>
    <w:basedOn w:val="a"/>
    <w:link w:val="Char"/>
    <w:uiPriority w:val="99"/>
    <w:unhideWhenUsed/>
    <w:rsid w:val="004C5517"/>
    <w:pPr>
      <w:tabs>
        <w:tab w:val="center" w:pos="4153"/>
        <w:tab w:val="right" w:pos="8306"/>
      </w:tabs>
    </w:pPr>
  </w:style>
  <w:style w:type="character" w:customStyle="1" w:styleId="Char">
    <w:name w:val="رأس الصفحة Char"/>
    <w:basedOn w:val="a0"/>
    <w:link w:val="ab"/>
    <w:uiPriority w:val="99"/>
    <w:rsid w:val="004C5517"/>
  </w:style>
  <w:style w:type="paragraph" w:styleId="ac">
    <w:name w:val="footer"/>
    <w:basedOn w:val="a"/>
    <w:link w:val="Char0"/>
    <w:uiPriority w:val="99"/>
    <w:unhideWhenUsed/>
    <w:rsid w:val="004C5517"/>
    <w:pPr>
      <w:tabs>
        <w:tab w:val="center" w:pos="4153"/>
        <w:tab w:val="right" w:pos="8306"/>
      </w:tabs>
    </w:pPr>
  </w:style>
  <w:style w:type="character" w:customStyle="1" w:styleId="Char0">
    <w:name w:val="تذييل الصفحة Char"/>
    <w:basedOn w:val="a0"/>
    <w:link w:val="ac"/>
    <w:uiPriority w:val="99"/>
    <w:rsid w:val="004C5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03" w:type="dxa"/>
      </w:tblCellMar>
    </w:tblPr>
  </w:style>
  <w:style w:type="table" w:customStyle="1" w:styleId="a6">
    <w:basedOn w:val="a1"/>
    <w:tblPr>
      <w:tblStyleRowBandSize w:val="1"/>
      <w:tblStyleColBandSize w:val="1"/>
    </w:tblPr>
  </w:style>
  <w:style w:type="table" w:customStyle="1" w:styleId="a7">
    <w:basedOn w:val="a1"/>
    <w:tblPr>
      <w:tblStyleRowBandSize w:val="1"/>
      <w:tblStyleColBandSize w:val="1"/>
      <w:tblCellMar>
        <w:left w:w="103" w:type="dxa"/>
      </w:tblCellMar>
    </w:tblPr>
  </w:style>
  <w:style w:type="table" w:customStyle="1" w:styleId="a8">
    <w:basedOn w:val="a1"/>
    <w:tblPr>
      <w:tblStyleRowBandSize w:val="1"/>
      <w:tblStyleColBandSize w:val="1"/>
      <w:tblCellMar>
        <w:left w:w="103" w:type="dxa"/>
      </w:tblCellMar>
    </w:tblPr>
  </w:style>
  <w:style w:type="table" w:customStyle="1" w:styleId="a9">
    <w:basedOn w:val="a1"/>
    <w:tblPr>
      <w:tblStyleRowBandSize w:val="1"/>
      <w:tblStyleColBandSize w:val="1"/>
      <w:tblCellMar>
        <w:left w:w="103" w:type="dxa"/>
      </w:tblCellMar>
    </w:tblPr>
  </w:style>
  <w:style w:type="table" w:customStyle="1" w:styleId="aa">
    <w:basedOn w:val="a1"/>
    <w:tblPr>
      <w:tblStyleRowBandSize w:val="1"/>
      <w:tblStyleColBandSize w:val="1"/>
    </w:tblPr>
  </w:style>
  <w:style w:type="paragraph" w:styleId="ab">
    <w:name w:val="header"/>
    <w:basedOn w:val="a"/>
    <w:link w:val="Char"/>
    <w:uiPriority w:val="99"/>
    <w:unhideWhenUsed/>
    <w:rsid w:val="004C5517"/>
    <w:pPr>
      <w:tabs>
        <w:tab w:val="center" w:pos="4153"/>
        <w:tab w:val="right" w:pos="8306"/>
      </w:tabs>
    </w:pPr>
  </w:style>
  <w:style w:type="character" w:customStyle="1" w:styleId="Char">
    <w:name w:val="رأس الصفحة Char"/>
    <w:basedOn w:val="a0"/>
    <w:link w:val="ab"/>
    <w:uiPriority w:val="99"/>
    <w:rsid w:val="004C5517"/>
  </w:style>
  <w:style w:type="paragraph" w:styleId="ac">
    <w:name w:val="footer"/>
    <w:basedOn w:val="a"/>
    <w:link w:val="Char0"/>
    <w:uiPriority w:val="99"/>
    <w:unhideWhenUsed/>
    <w:rsid w:val="004C5517"/>
    <w:pPr>
      <w:tabs>
        <w:tab w:val="center" w:pos="4153"/>
        <w:tab w:val="right" w:pos="8306"/>
      </w:tabs>
    </w:pPr>
  </w:style>
  <w:style w:type="character" w:customStyle="1" w:styleId="Char0">
    <w:name w:val="تذييل الصفحة Char"/>
    <w:basedOn w:val="a0"/>
    <w:link w:val="ac"/>
    <w:uiPriority w:val="99"/>
    <w:rsid w:val="004C5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389D-31B0-49FC-A13F-DD8AD88A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5464</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Maher</cp:lastModifiedBy>
  <cp:revision>2</cp:revision>
  <dcterms:created xsi:type="dcterms:W3CDTF">2025-09-15T21:41:00Z</dcterms:created>
  <dcterms:modified xsi:type="dcterms:W3CDTF">2025-09-15T21:41:00Z</dcterms:modified>
</cp:coreProperties>
</file>