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06" w:rsidRDefault="00614D75">
      <w:pPr>
        <w:spacing w:before="240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MODULE DESCRIPTION FORM</w:t>
      </w:r>
    </w:p>
    <w:p w:rsidR="00EF5F06" w:rsidRDefault="00614D75">
      <w:pPr>
        <w:bidi/>
        <w:jc w:val="center"/>
        <w:rPr>
          <w:sz w:val="48"/>
          <w:szCs w:val="48"/>
        </w:rPr>
      </w:pPr>
      <w:bookmarkStart w:id="0" w:name="_heading=h.gjdgxs"/>
      <w:bookmarkEnd w:id="0"/>
      <w:r>
        <w:rPr>
          <w:sz w:val="48"/>
          <w:szCs w:val="48"/>
          <w:rtl/>
        </w:rPr>
        <w:t>نموذج وصف المادة الدراسية</w:t>
      </w:r>
    </w:p>
    <w:p w:rsidR="00EF5F06" w:rsidRDefault="00EF5F06">
      <w:pPr>
        <w:bidi/>
        <w:jc w:val="center"/>
        <w:rPr>
          <w:sz w:val="24"/>
          <w:szCs w:val="24"/>
        </w:rPr>
      </w:pPr>
    </w:p>
    <w:p w:rsidR="00EF5F06" w:rsidRDefault="00EF5F06">
      <w:pPr>
        <w:bidi/>
        <w:jc w:val="center"/>
        <w:rPr>
          <w:sz w:val="24"/>
          <w:szCs w:val="24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1754"/>
        <w:gridCol w:w="1484"/>
        <w:gridCol w:w="2114"/>
        <w:gridCol w:w="1135"/>
        <w:gridCol w:w="169"/>
        <w:gridCol w:w="632"/>
        <w:gridCol w:w="1466"/>
        <w:gridCol w:w="1701"/>
      </w:tblGrid>
      <w:tr w:rsidR="00EF5F06">
        <w:trPr>
          <w:trHeight w:val="280"/>
        </w:trPr>
        <w:tc>
          <w:tcPr>
            <w:tcW w:w="104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EF5F06" w:rsidRDefault="00614D75">
            <w:pPr>
              <w:spacing w:before="80" w:after="80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Information</w:t>
            </w:r>
          </w:p>
          <w:p w:rsidR="00EF5F06" w:rsidRDefault="00614D75">
            <w:pP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EF5F06">
        <w:trPr>
          <w:trHeight w:val="49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Title</w:t>
            </w:r>
          </w:p>
        </w:tc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pStyle w:val="Heading1"/>
              <w:spacing w:before="80" w:after="80"/>
              <w:ind w:left="90"/>
              <w:rPr>
                <w:b w:val="0"/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  <w:rtl/>
              </w:rPr>
              <w:t xml:space="preserve"> </w:t>
            </w:r>
            <w:r>
              <w:rPr>
                <w:color w:val="FF0000"/>
                <w:sz w:val="30"/>
                <w:szCs w:val="30"/>
              </w:rPr>
              <w:t>Object Oriented Programming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before="80" w:after="80"/>
              <w:rPr>
                <w:b/>
              </w:rPr>
            </w:pPr>
            <w:r>
              <w:rPr>
                <w:b/>
              </w:rPr>
              <w:t>Module Delivery</w:t>
            </w:r>
          </w:p>
        </w:tc>
      </w:tr>
      <w:tr w:rsidR="00EF5F06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Type</w:t>
            </w:r>
          </w:p>
        </w:tc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pStyle w:val="Heading1"/>
              <w:spacing w:before="80" w:after="80"/>
              <w:ind w:left="90"/>
              <w:rPr>
                <w:b w:val="0"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614D75">
            <w:pPr>
              <w:numPr>
                <w:ilvl w:val="0"/>
                <w:numId w:val="2"/>
              </w:numPr>
              <w:spacing w:before="80"/>
              <w:rPr>
                <w:b/>
              </w:rPr>
            </w:pPr>
            <w:r>
              <w:rPr>
                <w:b/>
              </w:rPr>
              <w:t>☒</w:t>
            </w:r>
            <w:r>
              <w:rPr>
                <w:b/>
              </w:rPr>
              <w:t xml:space="preserve"> Theory    </w:t>
            </w:r>
          </w:p>
          <w:p w:rsidR="00EF5F06" w:rsidRDefault="00614D75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☒</w:t>
            </w:r>
            <w:r>
              <w:rPr>
                <w:b/>
              </w:rPr>
              <w:t xml:space="preserve"> Lecture</w:t>
            </w:r>
          </w:p>
          <w:p w:rsidR="00EF5F06" w:rsidRDefault="00614D75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☒</w:t>
            </w:r>
            <w:r>
              <w:rPr>
                <w:b/>
              </w:rPr>
              <w:t xml:space="preserve"> Lab </w:t>
            </w:r>
          </w:p>
          <w:p w:rsidR="00EF5F06" w:rsidRDefault="00614D75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☐</w:t>
            </w:r>
            <w:r>
              <w:rPr>
                <w:b/>
              </w:rPr>
              <w:t xml:space="preserve"> Tutorial</w:t>
            </w:r>
          </w:p>
          <w:p w:rsidR="00EF5F06" w:rsidRDefault="00614D75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☐</w:t>
            </w:r>
            <w:r>
              <w:rPr>
                <w:b/>
              </w:rPr>
              <w:t xml:space="preserve"> Practical</w:t>
            </w:r>
          </w:p>
          <w:p w:rsidR="00EF5F06" w:rsidRDefault="00614D75">
            <w:pPr>
              <w:numPr>
                <w:ilvl w:val="0"/>
                <w:numId w:val="1"/>
              </w:numPr>
              <w:spacing w:after="80"/>
              <w:rPr>
                <w:b/>
              </w:rPr>
            </w:pPr>
            <w:r>
              <w:rPr>
                <w:b/>
              </w:rPr>
              <w:t>☐</w:t>
            </w:r>
            <w:r>
              <w:rPr>
                <w:b/>
              </w:rPr>
              <w:t xml:space="preserve"> Seminar</w:t>
            </w:r>
          </w:p>
        </w:tc>
      </w:tr>
      <w:tr w:rsidR="00EF5F06">
        <w:trPr>
          <w:trHeight w:val="45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Code</w:t>
            </w:r>
          </w:p>
        </w:tc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pStyle w:val="Heading1"/>
              <w:spacing w:before="80" w:after="80"/>
              <w:ind w:left="90"/>
              <w:rPr>
                <w:b w:val="0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color w:val="FF0000"/>
                <w:sz w:val="28"/>
                <w:szCs w:val="28"/>
              </w:rPr>
              <w:t>OOP213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EF5F06">
            <w:pPr>
              <w:widowControl w:val="0"/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EF5F06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 xml:space="preserve">ECTS Credits </w:t>
            </w:r>
          </w:p>
        </w:tc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pStyle w:val="Heading1"/>
              <w:spacing w:before="80" w:after="80"/>
              <w:ind w:left="90"/>
              <w:rPr>
                <w:b w:val="0"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  <w:shd w:val="clear" w:color="auto" w:fill="E8EAED"/>
                <w:rtl/>
              </w:rPr>
              <w:t xml:space="preserve"> 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EF5F06">
            <w:pPr>
              <w:widowControl w:val="0"/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EF5F06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SWL (</w:t>
            </w:r>
            <w:proofErr w:type="spellStart"/>
            <w:r>
              <w:rPr>
                <w:b/>
              </w:rPr>
              <w:t>hr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pStyle w:val="Heading1"/>
              <w:spacing w:before="80" w:after="80"/>
              <w:ind w:left="90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color w:val="FF0000"/>
                <w:sz w:val="24"/>
                <w:szCs w:val="24"/>
              </w:rPr>
              <w:t>150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EF5F06">
            <w:pPr>
              <w:widowControl w:val="0"/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EF5F06">
        <w:trPr>
          <w:trHeight w:val="220"/>
        </w:trPr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  <w:ind w:hanging="720"/>
            </w:pPr>
            <w:r>
              <w:t>UGx11  2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rPr>
                <w:b/>
              </w:rPr>
            </w:pPr>
            <w:r>
              <w:rPr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</w:pPr>
            <w:r>
              <w:t>1</w:t>
            </w:r>
          </w:p>
        </w:tc>
      </w:tr>
      <w:tr w:rsidR="00EF5F06">
        <w:trPr>
          <w:trHeight w:val="220"/>
        </w:trPr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Administering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</w:pPr>
            <w:r>
              <w:t>Type Dept. Code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before="80" w:after="80"/>
              <w:rPr>
                <w:b/>
              </w:rPr>
            </w:pPr>
            <w:r>
              <w:rPr>
                <w:b/>
              </w:rPr>
              <w:t xml:space="preserve"> College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</w:pPr>
            <w:r>
              <w:t xml:space="preserve"> Type College Code</w:t>
            </w:r>
          </w:p>
        </w:tc>
      </w:tr>
      <w:tr w:rsidR="00EF5F06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</w:t>
            </w:r>
          </w:p>
        </w:tc>
        <w:tc>
          <w:tcPr>
            <w:tcW w:w="3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  <w:ind w:left="90"/>
            </w:pPr>
            <w:r>
              <w:t>Name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</w:pPr>
            <w:r>
              <w:t>E-mail</w:t>
            </w:r>
          </w:p>
        </w:tc>
      </w:tr>
      <w:tr w:rsidR="00EF5F06">
        <w:trPr>
          <w:trHeight w:val="220"/>
        </w:trPr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</w:pPr>
            <w:r>
              <w:t>Professor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before="80" w:after="80"/>
              <w:rPr>
                <w:b/>
              </w:rPr>
            </w:pPr>
            <w:r>
              <w:rPr>
                <w:b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</w:pPr>
            <w:r>
              <w:t>Ph.D.</w:t>
            </w:r>
          </w:p>
        </w:tc>
      </w:tr>
      <w:tr w:rsidR="00EF5F06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Tutor</w:t>
            </w:r>
          </w:p>
        </w:tc>
        <w:tc>
          <w:tcPr>
            <w:tcW w:w="3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  <w:ind w:left="90"/>
            </w:pPr>
            <w:r>
              <w:t>Name (if available)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</w:pPr>
            <w:r>
              <w:t>E-mail</w:t>
            </w:r>
          </w:p>
        </w:tc>
      </w:tr>
      <w:tr w:rsidR="00EF5F06">
        <w:trPr>
          <w:trHeight w:val="220"/>
        </w:trPr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  <w:ind w:left="360" w:hanging="360"/>
            </w:pPr>
            <w:r>
              <w:t>Name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614D75">
            <w:pPr>
              <w:spacing w:before="80" w:after="80"/>
            </w:pPr>
            <w:r>
              <w:t>E-mail</w:t>
            </w:r>
          </w:p>
        </w:tc>
      </w:tr>
      <w:tr w:rsidR="00EF5F06">
        <w:trPr>
          <w:trHeight w:val="220"/>
        </w:trPr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ind w:left="6" w:right="-99" w:hanging="6"/>
              <w:rPr>
                <w:b/>
              </w:rPr>
            </w:pPr>
            <w:r>
              <w:rPr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9951BF">
            <w:pPr>
              <w:spacing w:before="80" w:after="80"/>
              <w:ind w:left="360"/>
            </w:pPr>
            <w:r>
              <w:t>1</w:t>
            </w:r>
            <w:r>
              <w:rPr>
                <w:lang w:val="en-GB" w:bidi="ar-IQ"/>
              </w:rPr>
              <w:t>/4/2026</w:t>
            </w:r>
            <w:bookmarkStart w:id="1" w:name="_GoBack"/>
            <w:bookmarkEnd w:id="1"/>
          </w:p>
        </w:tc>
        <w:tc>
          <w:tcPr>
            <w:tcW w:w="1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before="80" w:after="80"/>
              <w:rPr>
                <w:b/>
              </w:rPr>
            </w:pPr>
            <w:r>
              <w:rPr>
                <w:b/>
              </w:rPr>
              <w:t>Version Number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before="80" w:after="80"/>
            </w:pPr>
            <w:r>
              <w:t>1.0</w:t>
            </w:r>
          </w:p>
        </w:tc>
      </w:tr>
    </w:tbl>
    <w:p w:rsidR="00EF5F06" w:rsidRDefault="00EF5F06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:rsidR="00EF5F06" w:rsidRDefault="00EF5F06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2564"/>
        <w:gridCol w:w="5159"/>
        <w:gridCol w:w="1604"/>
        <w:gridCol w:w="1128"/>
      </w:tblGrid>
      <w:tr w:rsidR="00EF5F06">
        <w:trPr>
          <w:trHeight w:val="620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EF5F06" w:rsidRDefault="00614D75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Relation with other Modules</w:t>
            </w:r>
          </w:p>
          <w:p w:rsidR="00EF5F06" w:rsidRDefault="00614D75">
            <w:pP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EF5F06">
        <w:trPr>
          <w:trHeight w:val="42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rPr>
                <w:b/>
              </w:rPr>
            </w:pPr>
            <w:r>
              <w:rPr>
                <w:b/>
              </w:rPr>
              <w:t>Prerequisite module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614D75">
            <w:pPr>
              <w:spacing w:line="360" w:lineRule="auto"/>
            </w:pPr>
            <w:r>
              <w:t>None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line="360" w:lineRule="auto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EF5F06">
            <w:pPr>
              <w:spacing w:line="360" w:lineRule="auto"/>
            </w:pPr>
          </w:p>
        </w:tc>
      </w:tr>
      <w:tr w:rsidR="00EF5F06">
        <w:trPr>
          <w:trHeight w:val="42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rPr>
                <w:b/>
              </w:rPr>
            </w:pPr>
            <w:r>
              <w:rPr>
                <w:b/>
              </w:rPr>
              <w:t>Co-requisites module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614D75">
            <w:pPr>
              <w:spacing w:line="360" w:lineRule="auto"/>
            </w:pPr>
            <w:r>
              <w:t>None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line="360" w:lineRule="auto"/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EF5F06">
            <w:pPr>
              <w:spacing w:line="360" w:lineRule="auto"/>
            </w:pPr>
          </w:p>
        </w:tc>
      </w:tr>
    </w:tbl>
    <w:p w:rsidR="00EF5F06" w:rsidRDefault="00EF5F06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EF5F06" w:rsidRDefault="00EF5F06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EF5F06" w:rsidRDefault="00EF5F06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EF5F06" w:rsidRDefault="00EF5F06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EF5F06" w:rsidRDefault="00EF5F06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EF5F06" w:rsidRDefault="00EF5F06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W w:w="1043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2563"/>
        <w:gridCol w:w="7872"/>
      </w:tblGrid>
      <w:tr w:rsidR="00EF5F06">
        <w:trPr>
          <w:trHeight w:val="580"/>
        </w:trPr>
        <w:tc>
          <w:tcPr>
            <w:tcW w:w="10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EF5F06" w:rsidRDefault="00614D7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Aims, Learning Outcomes and Indicative Contents</w:t>
            </w:r>
          </w:p>
          <w:p w:rsidR="00EF5F06" w:rsidRDefault="00614D7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EF5F06">
        <w:trPr>
          <w:trHeight w:val="2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Module Objectives</w:t>
            </w:r>
          </w:p>
          <w:p w:rsidR="00EF5F06" w:rsidRDefault="00614D7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أهداف المادة الدراسية</w:t>
            </w:r>
          </w:p>
          <w:p w:rsidR="00EF5F06" w:rsidRDefault="00EF5F06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276" w:lineRule="auto"/>
              <w:ind w:left="232"/>
              <w:jc w:val="both"/>
            </w:pPr>
            <w:r>
              <w:t xml:space="preserve">To introduce the principles of object-oriented programming. To understand and apply core concepts such as classes, objects, inheritance, polymorphism, and encapsulation. To develop problem-solving  skills using object-oriented To enhance </w:t>
            </w:r>
          </w:p>
          <w:p w:rsidR="00EF5F06" w:rsidRDefault="00614D75">
            <w:pPr>
              <w:spacing w:line="276" w:lineRule="auto"/>
              <w:ind w:left="232"/>
              <w:jc w:val="both"/>
            </w:pPr>
            <w:r>
              <w:t>programming profi</w:t>
            </w:r>
            <w:r>
              <w:t>ciency in C++</w:t>
            </w:r>
          </w:p>
          <w:p w:rsidR="00EF5F06" w:rsidRDefault="00614D75">
            <w:pPr>
              <w:spacing w:line="276" w:lineRule="auto"/>
              <w:ind w:left="360"/>
              <w:rPr>
                <w:color w:val="1C1D1F"/>
              </w:rPr>
            </w:pPr>
            <w:r>
              <w:rPr>
                <w:color w:val="1C1D1F"/>
              </w:rPr>
              <w:t xml:space="preserve">  </w:t>
            </w:r>
          </w:p>
          <w:p w:rsidR="00EF5F06" w:rsidRDefault="00EF5F06">
            <w:pPr>
              <w:spacing w:line="276" w:lineRule="auto"/>
              <w:jc w:val="both"/>
            </w:pPr>
          </w:p>
        </w:tc>
      </w:tr>
      <w:tr w:rsidR="00EF5F06">
        <w:trPr>
          <w:trHeight w:val="2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Module Learning Outcomes</w:t>
            </w:r>
          </w:p>
          <w:p w:rsidR="00EF5F06" w:rsidRDefault="00EF5F06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EF5F06" w:rsidRDefault="00614D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widowControl w:val="0"/>
              <w:shd w:val="clear" w:color="auto" w:fill="FFFFFF"/>
              <w:spacing w:line="276" w:lineRule="auto"/>
              <w:ind w:left="360"/>
              <w:rPr>
                <w:color w:val="3F4A52"/>
              </w:rPr>
            </w:pPr>
            <w:r>
              <w:rPr>
                <w:color w:val="3F4A52"/>
              </w:rPr>
              <w:t>- Demonstrate understanding of object-oriented programming concepts.</w:t>
            </w:r>
          </w:p>
          <w:p w:rsidR="00EF5F06" w:rsidRDefault="00614D75">
            <w:pPr>
              <w:widowControl w:val="0"/>
              <w:shd w:val="clear" w:color="auto" w:fill="FFFFFF"/>
              <w:spacing w:line="276" w:lineRule="auto"/>
              <w:ind w:left="360"/>
              <w:rPr>
                <w:color w:val="3F4A52"/>
              </w:rPr>
            </w:pPr>
            <w:r>
              <w:rPr>
                <w:color w:val="3F4A52"/>
              </w:rPr>
              <w:t>- Apply principles of OOP to design and implement C++ programs.</w:t>
            </w:r>
          </w:p>
          <w:p w:rsidR="00EF5F06" w:rsidRDefault="00614D75">
            <w:pPr>
              <w:widowControl w:val="0"/>
              <w:shd w:val="clear" w:color="auto" w:fill="FFFFFF"/>
              <w:spacing w:line="276" w:lineRule="auto"/>
              <w:ind w:left="360"/>
              <w:rPr>
                <w:color w:val="3F4A52"/>
              </w:rPr>
            </w:pPr>
            <w:r>
              <w:rPr>
                <w:color w:val="3F4A52"/>
              </w:rPr>
              <w:t xml:space="preserve">- Utilize C++ features such as classes, </w:t>
            </w:r>
            <w:r>
              <w:rPr>
                <w:color w:val="3F4A52"/>
              </w:rPr>
              <w:t>inheritance, and polymorphism effectively.</w:t>
            </w:r>
          </w:p>
          <w:p w:rsidR="00EF5F06" w:rsidRDefault="00614D75">
            <w:pPr>
              <w:widowControl w:val="0"/>
              <w:shd w:val="clear" w:color="auto" w:fill="FFFFFF"/>
              <w:spacing w:line="276" w:lineRule="auto"/>
              <w:ind w:left="360"/>
              <w:rPr>
                <w:color w:val="3F4A52"/>
              </w:rPr>
            </w:pPr>
            <w:r>
              <w:rPr>
                <w:color w:val="3F4A52"/>
              </w:rPr>
              <w:t xml:space="preserve">- Analyze and solve problems using object-oriented techniques.  </w:t>
            </w:r>
          </w:p>
        </w:tc>
      </w:tr>
      <w:tr w:rsidR="00EF5F06">
        <w:trPr>
          <w:trHeight w:val="2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Indicative Contents</w:t>
            </w:r>
          </w:p>
          <w:p w:rsidR="00EF5F06" w:rsidRDefault="00614D75">
            <w:pPr>
              <w:bidi/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Indicative content includes the following.</w:t>
            </w:r>
          </w:p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 xml:space="preserve">-Introduction to </w:t>
            </w:r>
            <w:proofErr w:type="spellStart"/>
            <w:r>
              <w:rPr>
                <w:color w:val="333333"/>
                <w:highlight w:val="white"/>
              </w:rPr>
              <w:t>Object_Oriented</w:t>
            </w:r>
            <w:proofErr w:type="spellEnd"/>
            <w:r>
              <w:rPr>
                <w:color w:val="333333"/>
                <w:highlight w:val="white"/>
              </w:rPr>
              <w:t xml:space="preserve"> </w:t>
            </w:r>
            <w:proofErr w:type="spellStart"/>
            <w:r>
              <w:rPr>
                <w:color w:val="333333"/>
                <w:highlight w:val="white"/>
              </w:rPr>
              <w:t>Progmming</w:t>
            </w:r>
            <w:proofErr w:type="spellEnd"/>
          </w:p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- classes and Objects</w:t>
            </w:r>
          </w:p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 xml:space="preserve">- constructor and Destructors </w:t>
            </w:r>
          </w:p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- Inheritance</w:t>
            </w:r>
          </w:p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-Polymorphism</w:t>
            </w:r>
          </w:p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- Operator Overloading</w:t>
            </w:r>
          </w:p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- Template</w:t>
            </w:r>
          </w:p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- Static variable and Static function</w:t>
            </w:r>
          </w:p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-Exception Handling</w:t>
            </w:r>
          </w:p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- File I/O</w:t>
            </w:r>
          </w:p>
          <w:p w:rsidR="00EF5F06" w:rsidRDefault="00614D75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- Standard Template Library(STL)</w:t>
            </w:r>
          </w:p>
          <w:p w:rsidR="00EF5F06" w:rsidRDefault="00614D75">
            <w:pPr>
              <w:numPr>
                <w:ilvl w:val="0"/>
                <w:numId w:val="3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0"/>
              <w:rPr>
                <w:rFonts w:ascii="Segoe UI" w:eastAsia="Times New Roman" w:hAnsi="Segoe UI" w:cs="Segoe UI"/>
                <w:color w:val="0D0D0D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D0D0D"/>
                <w:sz w:val="24"/>
                <w:szCs w:val="24"/>
                <w:bdr w:val="single" w:sz="2" w:space="0" w:color="E3E3E3"/>
              </w:rPr>
              <w:t xml:space="preserve"> </w:t>
            </w:r>
          </w:p>
          <w:p w:rsidR="00EF5F06" w:rsidRDefault="00614D75">
            <w:pPr>
              <w:spacing w:line="312" w:lineRule="auto"/>
            </w:pPr>
            <w:r>
              <w:rPr>
                <w:color w:val="333333"/>
                <w:u w:val="single"/>
              </w:rPr>
              <w:t xml:space="preserve"> </w:t>
            </w:r>
            <w:r>
              <w:t xml:space="preserve">Total </w:t>
            </w:r>
            <w:proofErr w:type="spellStart"/>
            <w:r>
              <w:t>hrs</w:t>
            </w:r>
            <w:proofErr w:type="spellEnd"/>
            <w:r>
              <w:t xml:space="preserve"> = 105 = SSWL - (Exam </w:t>
            </w:r>
            <w:proofErr w:type="spellStart"/>
            <w:r>
              <w:t>hrs</w:t>
            </w:r>
            <w:proofErr w:type="spellEnd"/>
            <w:r>
              <w:t xml:space="preserve">) = 109 - 4 = 105 </w:t>
            </w:r>
            <w:proofErr w:type="spellStart"/>
            <w:r>
              <w:t>hr</w:t>
            </w:r>
            <w:proofErr w:type="spellEnd"/>
            <w:r>
              <w:t xml:space="preserve"> (T</w:t>
            </w:r>
            <w:r>
              <w:t xml:space="preserve">ime table </w:t>
            </w:r>
            <w:proofErr w:type="spellStart"/>
            <w:r>
              <w:t>hrs</w:t>
            </w:r>
            <w:proofErr w:type="spellEnd"/>
            <w:r>
              <w:t xml:space="preserve"> x 15 weeks)</w:t>
            </w:r>
          </w:p>
        </w:tc>
      </w:tr>
    </w:tbl>
    <w:p w:rsidR="00EF5F06" w:rsidRDefault="00EF5F06">
      <w:pPr>
        <w:spacing w:after="384" w:line="312" w:lineRule="auto"/>
        <w:rPr>
          <w:b/>
          <w:color w:val="000000"/>
          <w:sz w:val="24"/>
          <w:szCs w:val="24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2563"/>
        <w:gridCol w:w="7892"/>
      </w:tblGrid>
      <w:tr w:rsidR="00EF5F06">
        <w:trPr>
          <w:trHeight w:val="460"/>
        </w:trPr>
        <w:tc>
          <w:tcPr>
            <w:tcW w:w="10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EF5F06" w:rsidRDefault="00614D7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Strategies</w:t>
            </w:r>
          </w:p>
          <w:p w:rsidR="00EF5F06" w:rsidRDefault="00614D75">
            <w:pP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EF5F06">
        <w:trPr>
          <w:trHeight w:val="22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EF5F06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:rsidR="00EF5F06" w:rsidRDefault="00614D75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>
              <w:rPr>
                <w:rFonts w:eastAsia="Times New Roman" w:cstheme="majorHAnsi"/>
                <w:color w:val="0D0D0D"/>
              </w:rPr>
              <w:t xml:space="preserve">- </w:t>
            </w:r>
            <w:proofErr w:type="gramStart"/>
            <w:r>
              <w:rPr>
                <w:rFonts w:eastAsia="Times New Roman" w:cstheme="majorHAnsi"/>
                <w:color w:val="0D0D0D"/>
              </w:rPr>
              <w:t>Lectures :To</w:t>
            </w:r>
            <w:proofErr w:type="gramEnd"/>
            <w:r>
              <w:rPr>
                <w:rFonts w:eastAsia="Times New Roman" w:cstheme="majorHAnsi"/>
                <w:color w:val="0D0D0D"/>
              </w:rPr>
              <w:t xml:space="preserve"> introduce and explain key concepts and theories.</w:t>
            </w:r>
          </w:p>
          <w:p w:rsidR="00EF5F06" w:rsidRDefault="00614D75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D0D0D"/>
              </w:rPr>
            </w:pPr>
            <w:r>
              <w:rPr>
                <w:rFonts w:eastAsia="Times New Roman" w:cstheme="majorHAnsi"/>
                <w:color w:val="0D0D0D"/>
              </w:rPr>
              <w:t>- Lab Session: Hands-on Programming exercises to reinforce Learning.</w:t>
            </w:r>
          </w:p>
          <w:p w:rsidR="00EF5F06" w:rsidRDefault="00614D7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 xml:space="preserve">- </w:t>
            </w:r>
            <w:proofErr w:type="gramStart"/>
            <w:r>
              <w:rPr>
                <w:rFonts w:cstheme="majorHAnsi"/>
              </w:rPr>
              <w:t>Assignment :</w:t>
            </w:r>
            <w:proofErr w:type="gramEnd"/>
            <w:r>
              <w:rPr>
                <w:rFonts w:cstheme="majorHAnsi"/>
              </w:rPr>
              <w:t xml:space="preserve"> </w:t>
            </w:r>
            <w:r>
              <w:rPr>
                <w:rFonts w:cstheme="majorHAnsi"/>
              </w:rPr>
              <w:t>Regular assignments to apply Learned concepts.</w:t>
            </w:r>
          </w:p>
          <w:p w:rsidR="00EF5F06" w:rsidRDefault="00614D7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 xml:space="preserve">-Quizzes and </w:t>
            </w:r>
            <w:proofErr w:type="gramStart"/>
            <w:r>
              <w:rPr>
                <w:rFonts w:cstheme="majorHAnsi"/>
              </w:rPr>
              <w:t>Exams :</w:t>
            </w:r>
            <w:proofErr w:type="gramEnd"/>
            <w:r>
              <w:rPr>
                <w:rFonts w:cstheme="majorHAnsi"/>
              </w:rPr>
              <w:t xml:space="preserve"> Periodic assessments to evaluate understanding.</w:t>
            </w:r>
          </w:p>
          <w:p w:rsidR="00EF5F06" w:rsidRDefault="00614D7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-</w:t>
            </w:r>
            <w:proofErr w:type="gramStart"/>
            <w:r>
              <w:rPr>
                <w:rFonts w:cstheme="majorHAnsi"/>
              </w:rPr>
              <w:t>projects :</w:t>
            </w:r>
            <w:proofErr w:type="gramEnd"/>
            <w:r>
              <w:rPr>
                <w:rFonts w:cstheme="majorHAnsi"/>
              </w:rPr>
              <w:t xml:space="preserve"> Comprehensive projects to integrate various concepts.</w:t>
            </w:r>
          </w:p>
          <w:p w:rsidR="00EF5F06" w:rsidRDefault="00EF5F0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EF5F06" w:rsidRDefault="00614D75">
      <w:pPr>
        <w:spacing w:line="276" w:lineRule="auto"/>
        <w:rPr>
          <w:rFonts w:ascii="Segoe UI" w:eastAsia="Times New Roman" w:hAnsi="Segoe UI" w:cs="Segoe UI"/>
          <w:b/>
          <w:bCs/>
          <w:color w:val="0D0D0D"/>
          <w:sz w:val="24"/>
          <w:szCs w:val="24"/>
          <w:bdr w:val="single" w:sz="2" w:space="0" w:color="E3E3E3"/>
        </w:rPr>
      </w:pPr>
      <w:r>
        <w:rPr>
          <w:rFonts w:ascii="Segoe UI" w:eastAsia="Times New Roman" w:hAnsi="Segoe UI" w:cs="Segoe UI"/>
          <w:b/>
          <w:bCs/>
          <w:color w:val="0D0D0D"/>
          <w:sz w:val="24"/>
          <w:szCs w:val="24"/>
          <w:bdr w:val="single" w:sz="2" w:space="0" w:color="E3E3E3"/>
        </w:rPr>
        <w:t xml:space="preserve"> </w:t>
      </w:r>
    </w:p>
    <w:p w:rsidR="00EF5F06" w:rsidRDefault="00EF5F06">
      <w:pPr>
        <w:spacing w:line="276" w:lineRule="auto"/>
        <w:rPr>
          <w:b/>
          <w:color w:val="000000"/>
          <w:sz w:val="36"/>
          <w:szCs w:val="36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4078"/>
        <w:gridCol w:w="1275"/>
        <w:gridCol w:w="3974"/>
        <w:gridCol w:w="1128"/>
      </w:tblGrid>
      <w:tr w:rsidR="00EF5F06">
        <w:trPr>
          <w:trHeight w:val="620"/>
        </w:trPr>
        <w:tc>
          <w:tcPr>
            <w:tcW w:w="10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</w:rPr>
              <w:t>Student Workload (SWL)</w:t>
            </w:r>
          </w:p>
          <w:p w:rsidR="00EF5F06" w:rsidRDefault="00614D75">
            <w:pPr>
              <w:bidi/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 xml:space="preserve">الحمل الدراسي للطالب محسوب لـ </w:t>
            </w:r>
            <w:r>
              <w:rPr>
                <w:b/>
                <w:bCs/>
                <w:color w:val="17365D"/>
                <w:sz w:val="28"/>
                <w:szCs w:val="28"/>
                <w:rtl/>
              </w:rPr>
              <w:t>١٥</w:t>
            </w:r>
            <w:r>
              <w:rPr>
                <w:b/>
                <w:color w:val="17365D"/>
                <w:sz w:val="28"/>
                <w:szCs w:val="28"/>
                <w:rtl/>
              </w:rPr>
              <w:t xml:space="preserve"> اسبوعا</w:t>
            </w:r>
          </w:p>
        </w:tc>
      </w:tr>
      <w:tr w:rsidR="00EF5F06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:rsidR="00EF5F06" w:rsidRDefault="00614D7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t>Structured SWL (h/w)</w:t>
            </w:r>
          </w:p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F5F06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:rsidR="00EF5F06" w:rsidRDefault="00614D7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t>Unstructured SWL (h/w)</w:t>
            </w:r>
          </w:p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  <w:rtl/>
              </w:rPr>
              <w:t xml:space="preserve">الحمل الدراسي غير المنتظم للطالب </w:t>
            </w:r>
            <w:r>
              <w:rPr>
                <w:b/>
                <w:rtl/>
              </w:rPr>
              <w:t>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F5F06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:rsidR="00EF5F06" w:rsidRDefault="00614D75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</w:tr>
    </w:tbl>
    <w:p w:rsidR="00EF5F06" w:rsidRDefault="00EF5F06">
      <w:pPr>
        <w:spacing w:after="0" w:line="312" w:lineRule="auto"/>
        <w:rPr>
          <w:b/>
          <w:color w:val="000000"/>
        </w:rPr>
      </w:pPr>
    </w:p>
    <w:p w:rsidR="00EF5F06" w:rsidRDefault="00EF5F06">
      <w:pPr>
        <w:spacing w:after="0" w:line="312" w:lineRule="auto"/>
        <w:rPr>
          <w:b/>
          <w:color w:val="000000"/>
        </w:rPr>
      </w:pPr>
    </w:p>
    <w:tbl>
      <w:tblPr>
        <w:tblW w:w="10500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1"/>
        <w:gridCol w:w="2384"/>
      </w:tblGrid>
      <w:tr w:rsidR="00EF5F06">
        <w:trPr>
          <w:trHeight w:val="838"/>
        </w:trPr>
        <w:tc>
          <w:tcPr>
            <w:tcW w:w="10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Evaluation</w:t>
            </w:r>
          </w:p>
          <w:p w:rsidR="00EF5F06" w:rsidRDefault="00614D75">
            <w:pPr>
              <w:bidi/>
              <w:spacing w:line="312" w:lineRule="auto"/>
              <w:jc w:val="center"/>
              <w:rPr>
                <w:b/>
                <w:color w:val="17365D"/>
                <w:sz w:val="32"/>
                <w:szCs w:val="32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EF5F06">
        <w:trPr>
          <w:trHeight w:val="200"/>
        </w:trPr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EF5F06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  <w:p w:rsidR="00EF5F06" w:rsidRDefault="00614D75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Weight (Marks)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Week Due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t>Relevant Learning Outcome</w:t>
            </w:r>
          </w:p>
        </w:tc>
      </w:tr>
      <w:tr w:rsidR="00EF5F06">
        <w:trPr>
          <w:trHeight w:val="220"/>
        </w:trPr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lastRenderedPageBreak/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5 and 10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</w:pPr>
            <w:r>
              <w:t>LO #1, #2 and #10, #11</w:t>
            </w:r>
          </w:p>
        </w:tc>
      </w:tr>
      <w:tr w:rsidR="00EF5F06">
        <w:trPr>
          <w:trHeight w:val="220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EF5F06">
            <w:pPr>
              <w:widowControl w:val="0"/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2 and 12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</w:pPr>
            <w:r>
              <w:t>LO #3, #4 and #6, #7</w:t>
            </w:r>
          </w:p>
        </w:tc>
      </w:tr>
      <w:tr w:rsidR="00EF5F06">
        <w:trPr>
          <w:trHeight w:val="220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EF5F06">
            <w:pPr>
              <w:widowControl w:val="0"/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Projects / </w:t>
            </w:r>
            <w:r>
              <w:rPr>
                <w:b/>
                <w:color w:val="FF0000"/>
              </w:rPr>
              <w:t>Lab.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Continuous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</w:pPr>
            <w:r>
              <w:t xml:space="preserve">All </w:t>
            </w:r>
          </w:p>
        </w:tc>
      </w:tr>
      <w:tr w:rsidR="00EF5F06">
        <w:trPr>
          <w:trHeight w:val="220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EF5F06">
            <w:pPr>
              <w:widowControl w:val="0"/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13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</w:pPr>
            <w:r>
              <w:t>LO #5, #8 and #10</w:t>
            </w:r>
          </w:p>
        </w:tc>
      </w:tr>
      <w:tr w:rsidR="00EF5F06">
        <w:trPr>
          <w:trHeight w:val="220"/>
        </w:trPr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2hr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7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</w:pPr>
            <w:r>
              <w:t>LO #1 - #7</w:t>
            </w:r>
          </w:p>
        </w:tc>
      </w:tr>
      <w:tr w:rsidR="00EF5F06">
        <w:trPr>
          <w:trHeight w:val="220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EF5F06">
            <w:pPr>
              <w:widowControl w:val="0"/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50% (50)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16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</w:pPr>
            <w:r>
              <w:t>All</w:t>
            </w:r>
          </w:p>
        </w:tc>
      </w:tr>
      <w:tr w:rsidR="00EF5F06">
        <w:trPr>
          <w:trHeight w:val="220"/>
        </w:trPr>
        <w:tc>
          <w:tcPr>
            <w:tcW w:w="4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rPr>
                <w:b/>
              </w:rPr>
            </w:pPr>
            <w:r>
              <w:rPr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 xml:space="preserve">100% </w:t>
            </w:r>
            <w:r>
              <w:t>(100 Marks)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EF5F06">
            <w:pPr>
              <w:spacing w:line="312" w:lineRule="auto"/>
              <w:jc w:val="center"/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EF5F06">
            <w:pPr>
              <w:spacing w:line="312" w:lineRule="auto"/>
            </w:pPr>
          </w:p>
        </w:tc>
      </w:tr>
    </w:tbl>
    <w:p w:rsidR="00EF5F06" w:rsidRDefault="00EF5F06">
      <w:pPr>
        <w:spacing w:after="0" w:line="312" w:lineRule="auto"/>
        <w:rPr>
          <w:b/>
          <w:color w:val="000000"/>
          <w:sz w:val="16"/>
          <w:szCs w:val="16"/>
        </w:rPr>
      </w:pPr>
    </w:p>
    <w:p w:rsidR="00EF5F06" w:rsidRDefault="00EF5F06">
      <w:pPr>
        <w:spacing w:after="0" w:line="312" w:lineRule="auto"/>
        <w:rPr>
          <w:b/>
          <w:color w:val="000000"/>
          <w:sz w:val="16"/>
          <w:szCs w:val="16"/>
        </w:rPr>
      </w:pPr>
    </w:p>
    <w:p w:rsidR="00EF5F06" w:rsidRDefault="00EF5F06">
      <w:pPr>
        <w:spacing w:line="276" w:lineRule="auto"/>
        <w:rPr>
          <w:b/>
          <w:color w:val="000000"/>
          <w:sz w:val="16"/>
          <w:szCs w:val="16"/>
        </w:rPr>
      </w:pPr>
    </w:p>
    <w:tbl>
      <w:tblPr>
        <w:tblW w:w="10500" w:type="dxa"/>
        <w:tblInd w:w="-547" w:type="dxa"/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EF5F06">
        <w:trPr>
          <w:trHeight w:val="778"/>
        </w:trPr>
        <w:tc>
          <w:tcPr>
            <w:tcW w:w="10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EF5F06" w:rsidRDefault="00614D75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Syllabus)</w:t>
            </w:r>
          </w:p>
          <w:p w:rsidR="00EF5F06" w:rsidRDefault="00614D75">
            <w:pP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Introduction to OOP and C++ Basics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Classes and Objects</w:t>
            </w:r>
          </w:p>
        </w:tc>
      </w:tr>
      <w:tr w:rsidR="00EF5F06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</w:pPr>
            <w:r>
              <w:t xml:space="preserve"> Constructors and Destructors </w:t>
            </w:r>
          </w:p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t>const</w:t>
            </w:r>
            <w:proofErr w:type="spellEnd"/>
            <w:r>
              <w:t xml:space="preserve"> object and </w:t>
            </w:r>
            <w:proofErr w:type="spellStart"/>
            <w:r>
              <w:t>const</w:t>
            </w:r>
            <w:proofErr w:type="spellEnd"/>
            <w:r>
              <w:t xml:space="preserve"> member function</w:t>
            </w:r>
          </w:p>
        </w:tc>
      </w:tr>
      <w:tr w:rsidR="00EF5F06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 xml:space="preserve">Week </w:t>
            </w:r>
            <w:r>
              <w:rPr>
                <w:b/>
              </w:rPr>
              <w:t>4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contextualSpacing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Friend Functions and</w:t>
            </w:r>
          </w:p>
          <w:p w:rsidR="00EF5F06" w:rsidRDefault="00614D75">
            <w:pPr>
              <w:spacing w:line="360" w:lineRule="auto"/>
            </w:pPr>
            <w:r>
              <w:rPr>
                <w:rFonts w:cstheme="majorHAnsi"/>
              </w:rPr>
              <w:t>Friend Classes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Operator Overloading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Inheritance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Polymorphism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8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</w:pPr>
            <w:r>
              <w:t>Mid-term Review and Exam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Advanced Inheritance (virtual base classes)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10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Templates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11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Static variable and Static </w:t>
            </w:r>
            <w:r>
              <w:t>function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12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Exception Handling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lastRenderedPageBreak/>
              <w:t>Week 13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File I/O ( Perform File operations in C++)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14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Standard Template Library (STL) –Part 1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15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 Standard Template Library (STL) –Part 2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16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</w:pPr>
            <w:r>
              <w:t xml:space="preserve"> Final Review and Exam Preparation</w:t>
            </w:r>
          </w:p>
        </w:tc>
      </w:tr>
    </w:tbl>
    <w:p w:rsidR="00EF5F06" w:rsidRDefault="00EF5F06"/>
    <w:tbl>
      <w:tblPr>
        <w:tblW w:w="10500" w:type="dxa"/>
        <w:tblInd w:w="-547" w:type="dxa"/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EF5F06">
        <w:trPr>
          <w:trHeight w:val="733"/>
        </w:trPr>
        <w:tc>
          <w:tcPr>
            <w:tcW w:w="10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EF5F06" w:rsidRDefault="00614D7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 xml:space="preserve">Delivery Plan </w:t>
            </w:r>
            <w:r>
              <w:rPr>
                <w:b/>
                <w:color w:val="17365D"/>
                <w:sz w:val="28"/>
                <w:szCs w:val="28"/>
              </w:rPr>
              <w:t>(Weekly Lab. Syllabus)</w:t>
            </w:r>
          </w:p>
          <w:p w:rsidR="00EF5F06" w:rsidRDefault="00614D75">
            <w:pP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EF5F06" w:rsidRDefault="00614D75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>Lab 1:  Implement C++ program with basic I/O operation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>Lab 2:  Implement a class represent a simple real-world entity</w:t>
            </w:r>
          </w:p>
        </w:tc>
      </w:tr>
      <w:tr w:rsidR="00EF5F06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Lab 3:  Implement a class with various constructor and destructor 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Lab 4 : Implement operator overloading for class 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Lab 5:  Implement a class hierarchy demonstrating inheritance 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Lab 6:  Implement polymorphism using virtual </w:t>
            </w:r>
            <w:r>
              <w:t>functions and abstract classes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sz w:val="24"/>
                <w:szCs w:val="24"/>
              </w:rPr>
            </w:pPr>
            <w:r>
              <w:t xml:space="preserve">Lab 7: Mid-term project Assignment 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8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</w:pPr>
            <w:r>
              <w:t>Lab 8 :Implement a class hierarchy using virtual Inheritance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</w:pPr>
            <w:r>
              <w:t>Lab  9: Implement a template class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10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</w:pPr>
            <w:r>
              <w:t>Lab 10 : Implement exception handling in a program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11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</w:pPr>
            <w:r>
              <w:t>Lab 11 : Implement a program to read from and write to a file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12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  <w:rPr>
                <w:bCs/>
              </w:rPr>
            </w:pPr>
            <w:r>
              <w:rPr>
                <w:bCs/>
              </w:rPr>
              <w:t>Lab 12 : Implement basic operations using STL vectors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13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</w:pPr>
            <w:r>
              <w:t>Lab 13 : Implement a program using STL  maps and Algorithms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14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</w:pPr>
            <w:r>
              <w:t xml:space="preserve">Lab 14 : Final Project development and progress </w:t>
            </w:r>
            <w:r>
              <w:t>report</w:t>
            </w:r>
          </w:p>
        </w:tc>
      </w:tr>
      <w:tr w:rsidR="00EF5F0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15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60" w:lineRule="auto"/>
            </w:pPr>
            <w:r>
              <w:t>Lab 15 : Final Lab Exam</w:t>
            </w:r>
          </w:p>
        </w:tc>
      </w:tr>
    </w:tbl>
    <w:p w:rsidR="00EF5F06" w:rsidRDefault="00EF5F06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tbl>
      <w:tblPr>
        <w:tblW w:w="1051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1934"/>
        <w:gridCol w:w="5866"/>
        <w:gridCol w:w="2715"/>
      </w:tblGrid>
      <w:tr w:rsidR="00EF5F06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EF5F06" w:rsidRDefault="00614D75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Resources</w:t>
            </w:r>
          </w:p>
          <w:p w:rsidR="00EF5F06" w:rsidRDefault="00614D75">
            <w:pP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lastRenderedPageBreak/>
              <w:t>مصادر التعلم والتدريس</w:t>
            </w:r>
          </w:p>
        </w:tc>
      </w:tr>
      <w:tr w:rsidR="00EF5F06"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EF5F06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Available in the Library?</w:t>
            </w:r>
          </w:p>
        </w:tc>
      </w:tr>
      <w:tr w:rsidR="00EF5F06"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Required Texts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ind w:left="185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 xml:space="preserve">Object Oriented Programming in C++ by Robert </w:t>
            </w:r>
            <w:proofErr w:type="spellStart"/>
            <w:r>
              <w:rPr>
                <w:rFonts w:cstheme="majorHAnsi"/>
              </w:rPr>
              <w:t>Lafore</w:t>
            </w:r>
            <w:proofErr w:type="spellEnd"/>
            <w:r>
              <w:rPr>
                <w:rFonts w:cstheme="majorHAnsi"/>
              </w:rPr>
              <w:t xml:space="preserve"> ,fourth Edition ,</w:t>
            </w:r>
            <w:proofErr w:type="spellStart"/>
            <w:r>
              <w:rPr>
                <w:rFonts w:cstheme="majorHAnsi"/>
              </w:rPr>
              <w:t>sams</w:t>
            </w:r>
            <w:proofErr w:type="spellEnd"/>
            <w:r>
              <w:rPr>
                <w:rFonts w:cstheme="majorHAnsi"/>
              </w:rPr>
              <w:t xml:space="preserve"> pub,2002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  <w:rPr>
                <w:color w:val="FF0000"/>
              </w:rPr>
            </w:pPr>
            <w:r>
              <w:t xml:space="preserve"> No</w:t>
            </w:r>
          </w:p>
        </w:tc>
      </w:tr>
      <w:tr w:rsidR="00EF5F06">
        <w:trPr>
          <w:trHeight w:val="64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Recommended Texts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</w:pPr>
            <w:r>
              <w:t xml:space="preserve">Object Oriented Programming with C++ by E </w:t>
            </w:r>
            <w:proofErr w:type="spellStart"/>
            <w:r>
              <w:t>Balagurusamy</w:t>
            </w:r>
            <w:proofErr w:type="spellEnd"/>
            <w:r>
              <w:t xml:space="preserve">, fourth Edition </w:t>
            </w:r>
            <w:proofErr w:type="gramStart"/>
            <w:r>
              <w:t>2008 ,</w:t>
            </w:r>
            <w:proofErr w:type="gramEnd"/>
            <w:r>
              <w:t xml:space="preserve"> published by Tata McGraw –Hill.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jc w:val="center"/>
            </w:pPr>
            <w:r>
              <w:t>No</w:t>
            </w:r>
          </w:p>
        </w:tc>
      </w:tr>
      <w:tr w:rsidR="00EF5F06"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EF5F06" w:rsidRDefault="00614D75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Websites</w:t>
            </w:r>
          </w:p>
        </w:tc>
        <w:tc>
          <w:tcPr>
            <w:tcW w:w="8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spacing w:line="312" w:lineRule="auto"/>
              <w:ind w:left="180"/>
            </w:pPr>
            <w:r>
              <w:t xml:space="preserve"> -Cplusplus.com</w:t>
            </w:r>
          </w:p>
          <w:p w:rsidR="00EF5F06" w:rsidRDefault="00614D75">
            <w:pPr>
              <w:spacing w:line="312" w:lineRule="auto"/>
              <w:ind w:left="180"/>
            </w:pPr>
            <w:r>
              <w:t>-Greeks for Greeks C++  Section</w:t>
            </w:r>
          </w:p>
        </w:tc>
      </w:tr>
    </w:tbl>
    <w:p w:rsidR="00EF5F06" w:rsidRDefault="00614D75">
      <w:pPr>
        <w:tabs>
          <w:tab w:val="left" w:pos="1980"/>
        </w:tabs>
        <w:ind w:left="1985" w:hanging="1985"/>
        <w:jc w:val="both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</w:p>
    <w:tbl>
      <w:tblPr>
        <w:tblW w:w="10500" w:type="dxa"/>
        <w:tblInd w:w="-547" w:type="dxa"/>
        <w:tblLayout w:type="fixed"/>
        <w:tblLook w:val="0400" w:firstRow="0" w:lastRow="0" w:firstColumn="0" w:lastColumn="0" w:noHBand="0" w:noVBand="1"/>
      </w:tblPr>
      <w:tblGrid>
        <w:gridCol w:w="1620"/>
        <w:gridCol w:w="1709"/>
        <w:gridCol w:w="2085"/>
        <w:gridCol w:w="1155"/>
        <w:gridCol w:w="3931"/>
      </w:tblGrid>
      <w:tr w:rsidR="00EF5F06">
        <w:trPr>
          <w:trHeight w:val="30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:rsidR="00EF5F06" w:rsidRDefault="00614D75">
            <w:pPr>
              <w:tabs>
                <w:tab w:val="left" w:pos="1890"/>
                <w:tab w:val="center" w:pos="4544"/>
              </w:tabs>
              <w:ind w:right="1152"/>
              <w:rPr>
                <w:b/>
                <w:sz w:val="28"/>
                <w:szCs w:val="28"/>
              </w:rPr>
            </w:pPr>
            <w:bookmarkStart w:id="2" w:name="_heading=h.30j0zll"/>
            <w:bookmarkEnd w:id="2"/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            Grading Scheme</w:t>
            </w:r>
          </w:p>
          <w:p w:rsidR="00EF5F06" w:rsidRDefault="00614D75">
            <w:pPr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EF5F06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EF5F06" w:rsidRDefault="00614D7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Group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:rsidR="00EF5F06" w:rsidRDefault="00614D75">
            <w:pPr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EF5F06" w:rsidRDefault="00614D75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التقدير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EF5F06" w:rsidRDefault="00614D75">
            <w:pPr>
              <w:rPr>
                <w:b/>
              </w:rPr>
            </w:pPr>
            <w:r>
              <w:rPr>
                <w:b/>
              </w:rPr>
              <w:t>Marks %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:rsidR="00EF5F06" w:rsidRDefault="00614D75">
            <w:pPr>
              <w:rPr>
                <w:b/>
              </w:rPr>
            </w:pPr>
            <w:r>
              <w:rPr>
                <w:b/>
              </w:rPr>
              <w:t>Definition</w:t>
            </w:r>
          </w:p>
        </w:tc>
      </w:tr>
      <w:tr w:rsidR="00EF5F06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pPr>
              <w:rPr>
                <w:b/>
              </w:rPr>
            </w:pPr>
            <w:r>
              <w:rPr>
                <w:b/>
              </w:rPr>
              <w:t>Success Group</w:t>
            </w:r>
          </w:p>
          <w:p w:rsidR="00EF5F06" w:rsidRDefault="00614D75">
            <w:pPr>
              <w:rPr>
                <w:b/>
              </w:rPr>
            </w:pPr>
            <w:r>
              <w:rPr>
                <w:b/>
              </w:rPr>
              <w:t>(50 - 100)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pPr>
              <w:ind w:firstLine="72"/>
              <w:rPr>
                <w:b/>
              </w:rPr>
            </w:pPr>
            <w:r>
              <w:rPr>
                <w:b/>
              </w:rPr>
              <w:t xml:space="preserve">A - </w:t>
            </w:r>
            <w:r>
              <w:t>Excellent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>امتياز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r>
              <w:t>90 - 100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r>
              <w:t>Outstanding Performance</w:t>
            </w:r>
          </w:p>
        </w:tc>
      </w:tr>
      <w:tr w:rsidR="00EF5F06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5F06" w:rsidRDefault="00EF5F06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pPr>
              <w:ind w:firstLine="72"/>
              <w:rPr>
                <w:b/>
              </w:rPr>
            </w:pPr>
            <w:r>
              <w:rPr>
                <w:b/>
              </w:rPr>
              <w:t xml:space="preserve">B - </w:t>
            </w:r>
            <w:r>
              <w:t>Very 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جيد جدا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r>
              <w:t>80 - 89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r>
              <w:t>Above average with some errors</w:t>
            </w:r>
          </w:p>
        </w:tc>
      </w:tr>
      <w:tr w:rsidR="00EF5F06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5F06" w:rsidRDefault="00EF5F06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pPr>
              <w:ind w:firstLine="72"/>
              <w:rPr>
                <w:b/>
              </w:rPr>
            </w:pPr>
            <w:r>
              <w:rPr>
                <w:b/>
              </w:rPr>
              <w:t xml:space="preserve">C - </w:t>
            </w:r>
            <w:r>
              <w:t>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>جيد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r>
              <w:t>70 - 79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r>
              <w:t>Sound work with notable errors</w:t>
            </w:r>
          </w:p>
        </w:tc>
      </w:tr>
      <w:tr w:rsidR="00EF5F06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5F06" w:rsidRDefault="00EF5F06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pPr>
              <w:ind w:firstLine="72"/>
              <w:rPr>
                <w:b/>
              </w:rPr>
            </w:pPr>
            <w:r>
              <w:rPr>
                <w:b/>
              </w:rPr>
              <w:t xml:space="preserve">D - </w:t>
            </w:r>
            <w:r>
              <w:t>Satisfactory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متوسط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r>
              <w:t>60 - 69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r>
              <w:t>Fair but with</w:t>
            </w:r>
            <w:r>
              <w:t xml:space="preserve"> major shortcomings</w:t>
            </w:r>
          </w:p>
        </w:tc>
      </w:tr>
      <w:tr w:rsidR="00EF5F06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5F06" w:rsidRDefault="00EF5F06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pPr>
              <w:ind w:firstLine="72"/>
              <w:rPr>
                <w:b/>
              </w:rPr>
            </w:pPr>
            <w:r>
              <w:rPr>
                <w:b/>
              </w:rPr>
              <w:t xml:space="preserve">E - </w:t>
            </w:r>
            <w:r>
              <w:t>Sufficient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مقبول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r>
              <w:t>50 - 59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r>
              <w:t>Work meets minimum criteria</w:t>
            </w:r>
          </w:p>
        </w:tc>
      </w:tr>
      <w:tr w:rsidR="00EF5F06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pPr>
              <w:rPr>
                <w:b/>
              </w:rPr>
            </w:pPr>
            <w:r>
              <w:rPr>
                <w:b/>
              </w:rPr>
              <w:t>Fail Group</w:t>
            </w:r>
          </w:p>
          <w:p w:rsidR="00EF5F06" w:rsidRDefault="00614D75">
            <w:pPr>
              <w:rPr>
                <w:b/>
              </w:rPr>
            </w:pPr>
            <w:r>
              <w:rPr>
                <w:b/>
              </w:rPr>
              <w:t>(0 – 49)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pPr>
              <w:ind w:firstLine="72"/>
              <w:rPr>
                <w:b/>
              </w:rPr>
            </w:pPr>
            <w:r>
              <w:rPr>
                <w:b/>
              </w:rPr>
              <w:t xml:space="preserve">FX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راسب </w:t>
            </w:r>
            <w:r>
              <w:rPr>
                <w:b/>
                <w:sz w:val="24"/>
                <w:szCs w:val="24"/>
                <w:rtl/>
              </w:rPr>
              <w:t>(</w:t>
            </w:r>
            <w:r>
              <w:rPr>
                <w:b/>
                <w:sz w:val="24"/>
                <w:szCs w:val="24"/>
                <w:rtl/>
              </w:rPr>
              <w:t>قيد المعالجة</w:t>
            </w:r>
            <w:r>
              <w:rPr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r>
              <w:t>(45-49)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r>
              <w:t>More work required but credit awarded</w:t>
            </w:r>
          </w:p>
        </w:tc>
      </w:tr>
      <w:tr w:rsidR="00EF5F06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F5F06" w:rsidRDefault="00EF5F06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pPr>
              <w:ind w:firstLine="72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F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راسب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F06" w:rsidRDefault="00614D75">
            <w:r>
              <w:t>(0-44)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F06" w:rsidRDefault="00614D75">
            <w:r>
              <w:t>Considerable amount of work required</w:t>
            </w:r>
          </w:p>
        </w:tc>
      </w:tr>
      <w:tr w:rsidR="00EF5F06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EF5F06" w:rsidRDefault="00EF5F06">
            <w:pPr>
              <w:rPr>
                <w:b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EF5F06" w:rsidRDefault="00EF5F06">
            <w:pPr>
              <w:rPr>
                <w:b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:rsidR="00EF5F06" w:rsidRDefault="00EF5F06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:rsidR="00EF5F06" w:rsidRDefault="00EF5F06">
            <w:pPr>
              <w:rPr>
                <w:b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EF5F06" w:rsidRDefault="00EF5F06">
            <w:pPr>
              <w:rPr>
                <w:b/>
              </w:rPr>
            </w:pPr>
          </w:p>
        </w:tc>
      </w:tr>
      <w:tr w:rsidR="00EF5F06">
        <w:trPr>
          <w:trHeight w:val="134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06" w:rsidRDefault="00EF5F06">
            <w:pPr>
              <w:rPr>
                <w:sz w:val="16"/>
                <w:szCs w:val="16"/>
              </w:rPr>
            </w:pPr>
          </w:p>
          <w:p w:rsidR="00EF5F06" w:rsidRDefault="00614D75">
            <w:pPr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Note:</w:t>
            </w:r>
            <w:r>
              <w:t xml:space="preserve"> Marks Decimal places above or below 0.5 will be rounded to the higher or lower full mark (for example a mark of 54.5 will be rounded to 55, whereas a mark of 54.4 will be rounded to 54. The University has a policy NOT to condone "near-pass fails" so the o</w:t>
            </w:r>
            <w:r>
              <w:t>nly adjustment to marks awarded by the original marker(s) will be the automatic rounding outlined above.</w:t>
            </w:r>
          </w:p>
        </w:tc>
      </w:tr>
    </w:tbl>
    <w:p w:rsidR="00EF5F06" w:rsidRDefault="00EF5F06">
      <w:pPr>
        <w:bidi/>
        <w:spacing w:after="200" w:line="276" w:lineRule="auto"/>
      </w:pPr>
    </w:p>
    <w:sectPr w:rsidR="00EF5F06">
      <w:footerReference w:type="even" r:id="rId10"/>
      <w:footerReference w:type="default" r:id="rId11"/>
      <w:footerReference w:type="first" r:id="rId12"/>
      <w:pgSz w:w="11906" w:h="16838"/>
      <w:pgMar w:top="1440" w:right="1440" w:bottom="1135" w:left="1440" w:header="0" w:footer="227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D75" w:rsidRDefault="00614D75">
      <w:pPr>
        <w:spacing w:after="0" w:line="240" w:lineRule="auto"/>
      </w:pPr>
      <w:r>
        <w:separator/>
      </w:r>
    </w:p>
  </w:endnote>
  <w:endnote w:type="continuationSeparator" w:id="0">
    <w:p w:rsidR="00614D75" w:rsidRDefault="0061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F06" w:rsidRDefault="00EF5F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F06" w:rsidRDefault="00614D75">
    <w:pP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9951BF">
      <w:rPr>
        <w:noProof/>
        <w:color w:val="000000"/>
      </w:rPr>
      <w:t>1</w:t>
    </w:r>
    <w:r>
      <w:rPr>
        <w:color w:val="000000"/>
      </w:rPr>
      <w:fldChar w:fldCharType="end"/>
    </w:r>
  </w:p>
  <w:p w:rsidR="00EF5F06" w:rsidRDefault="00EF5F06">
    <w:pP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F06" w:rsidRDefault="00614D75">
    <w:pP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6</w:t>
    </w:r>
    <w:r>
      <w:rPr>
        <w:color w:val="000000"/>
      </w:rPr>
      <w:fldChar w:fldCharType="end"/>
    </w:r>
  </w:p>
  <w:p w:rsidR="00EF5F06" w:rsidRDefault="00EF5F06">
    <w:pP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D75" w:rsidRDefault="00614D75">
      <w:pPr>
        <w:spacing w:after="0" w:line="240" w:lineRule="auto"/>
      </w:pPr>
      <w:r>
        <w:separator/>
      </w:r>
    </w:p>
  </w:footnote>
  <w:footnote w:type="continuationSeparator" w:id="0">
    <w:p w:rsidR="00614D75" w:rsidRDefault="00614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F12BA"/>
    <w:multiLevelType w:val="multilevel"/>
    <w:tmpl w:val="4CA84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7366EE"/>
    <w:multiLevelType w:val="multilevel"/>
    <w:tmpl w:val="1B5879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E6F150F"/>
    <w:multiLevelType w:val="multilevel"/>
    <w:tmpl w:val="09FEA83A"/>
    <w:lvl w:ilvl="0">
      <w:start w:val="1"/>
      <w:numFmt w:val="bullet"/>
      <w:lvlText w:val="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strike w:val="0"/>
        <w:dstrike w:val="0"/>
        <w:u w:val="none"/>
      </w:rPr>
    </w:lvl>
  </w:abstractNum>
  <w:abstractNum w:abstractNumId="3">
    <w:nsid w:val="6C6F3E87"/>
    <w:multiLevelType w:val="multilevel"/>
    <w:tmpl w:val="0BB20792"/>
    <w:lvl w:ilvl="0">
      <w:start w:val="1"/>
      <w:numFmt w:val="bullet"/>
      <w:lvlText w:val="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strike w:val="0"/>
        <w:dstrike w:val="0"/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06"/>
    <w:rsid w:val="00614D75"/>
    <w:rsid w:val="009951BF"/>
    <w:rsid w:val="00E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33B"/>
    <w:pPr>
      <w:spacing w:after="160" w:line="259" w:lineRule="auto"/>
    </w:pPr>
  </w:style>
  <w:style w:type="paragraph" w:styleId="Heading1">
    <w:name w:val="heading 1"/>
    <w:basedOn w:val="Normal"/>
    <w:next w:val="Normal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84C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2B7DD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F6B0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3F6B0F"/>
    <w:rPr>
      <w:sz w:val="20"/>
      <w:szCs w:val="20"/>
    </w:rPr>
  </w:style>
  <w:style w:type="character" w:customStyle="1" w:styleId="TitleChar">
    <w:name w:val="Title Char"/>
    <w:basedOn w:val="DefaultParagraphFont"/>
    <w:link w:val="Title"/>
    <w:qFormat/>
    <w:rsid w:val="003F3076"/>
    <w:rPr>
      <w:rFonts w:asciiTheme="majorBidi" w:hAnsiTheme="majorBidi" w:cstheme="majorBidi"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F3076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F3076"/>
  </w:style>
  <w:style w:type="character" w:customStyle="1" w:styleId="FooterChar">
    <w:name w:val="Footer Char"/>
    <w:basedOn w:val="DefaultParagraphFont"/>
    <w:link w:val="Footer"/>
    <w:uiPriority w:val="99"/>
    <w:qFormat/>
    <w:rsid w:val="003F3076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790EB0"/>
    <w:rPr>
      <w:color w:val="605E5C"/>
      <w:shd w:val="clear" w:color="auto" w:fill="E1DFDD"/>
    </w:rPr>
  </w:style>
  <w:style w:type="character" w:customStyle="1" w:styleId="SubtitleChar">
    <w:name w:val="Subtitle Char"/>
    <w:basedOn w:val="DefaultParagraphFont"/>
    <w:link w:val="Subtitle"/>
    <w:qFormat/>
    <w:rsid w:val="002E78E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3E3BBD"/>
    <w:rPr>
      <w:b/>
      <w:bCs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24E8"/>
    <w:pPr>
      <w:ind w:left="720"/>
      <w:contextualSpacing/>
    </w:pPr>
  </w:style>
  <w:style w:type="paragraph" w:styleId="Revision">
    <w:name w:val="Revision"/>
    <w:uiPriority w:val="99"/>
    <w:semiHidden/>
    <w:qFormat/>
    <w:rsid w:val="009B6BA4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3F6B0F"/>
    <w:pPr>
      <w:spacing w:line="240" w:lineRule="auto"/>
    </w:pPr>
    <w:rPr>
      <w:sz w:val="20"/>
      <w:szCs w:val="20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F30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F3076"/>
    <w:pPr>
      <w:spacing w:after="100"/>
      <w:ind w:left="220"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A75E0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3E3BBD"/>
    <w:rPr>
      <w:b/>
      <w:bCs/>
    </w:rPr>
  </w:style>
  <w:style w:type="table" w:styleId="TableGrid">
    <w:name w:val="Table Grid"/>
    <w:basedOn w:val="TableNormal"/>
    <w:uiPriority w:val="39"/>
    <w:rsid w:val="003818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1">
    <w:name w:val="List Table 6 Colorful1"/>
    <w:basedOn w:val="TableNormal"/>
    <w:uiPriority w:val="51"/>
    <w:rsid w:val="00316B64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7SSDYfkaaMye1qtn/1Bl5ONHS3w==">CgMxLjAyCGguZ2pkZ3hzMgloLjMwajB6bGw4AHIhMW5PR2lxaC14VGtuUmp5RVNZSHpVT29ibHdrRFlCM3Et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3E0CCE-AE7D-4CB4-AB9C-5146B6CE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949</Words>
  <Characters>5414</Characters>
  <Application>Microsoft Office Word</Application>
  <DocSecurity>0</DocSecurity>
  <Lines>45</Lines>
  <Paragraphs>12</Paragraphs>
  <ScaleCrop>false</ScaleCrop>
  <Company>SACC</Company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zaynab</dc:creator>
  <dc:description/>
  <cp:lastModifiedBy>Maher</cp:lastModifiedBy>
  <cp:revision>26</cp:revision>
  <dcterms:created xsi:type="dcterms:W3CDTF">2024-05-25T13:47:00Z</dcterms:created>
  <dcterms:modified xsi:type="dcterms:W3CDTF">2026-09-08T11:07:00Z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