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37441" w14:textId="54E270D1" w:rsidR="003316C1" w:rsidRPr="0041742B" w:rsidRDefault="00E40A4D" w:rsidP="0038702E">
      <w:pPr>
        <w:spacing w:after="840" w:line="240" w:lineRule="auto"/>
        <w:jc w:val="center"/>
        <w:rPr>
          <w:rFonts w:asciiTheme="minorBidi" w:hAnsiTheme="minorBidi"/>
          <w:b/>
          <w:bCs/>
          <w:sz w:val="20"/>
          <w:szCs w:val="20"/>
        </w:rPr>
      </w:pPr>
      <w:r w:rsidRPr="00E40A4D">
        <w:rPr>
          <w:rFonts w:asciiTheme="minorBidi" w:hAnsiTheme="minorBidi"/>
          <w:b/>
          <w:bCs/>
          <w:sz w:val="28"/>
          <w:szCs w:val="28"/>
        </w:rPr>
        <w:t xml:space="preserve">Layout guide for AL- Mansour Journal </w:t>
      </w:r>
      <w:r w:rsidR="0038702E">
        <w:rPr>
          <w:rFonts w:asciiTheme="minorBidi" w:hAnsiTheme="minorBidi"/>
          <w:b/>
          <w:bCs/>
          <w:sz w:val="28"/>
          <w:szCs w:val="28"/>
        </w:rPr>
        <w:t>(</w:t>
      </w:r>
      <w:r w:rsidRPr="00E40A4D">
        <w:rPr>
          <w:rFonts w:asciiTheme="minorBidi" w:hAnsiTheme="minorBidi"/>
          <w:b/>
          <w:bCs/>
          <w:sz w:val="28"/>
          <w:szCs w:val="28"/>
        </w:rPr>
        <w:t>Paper Title</w:t>
      </w:r>
      <w:r w:rsidR="0038702E">
        <w:rPr>
          <w:rFonts w:asciiTheme="minorBidi" w:hAnsiTheme="minorBidi"/>
          <w:b/>
          <w:bCs/>
          <w:sz w:val="28"/>
          <w:szCs w:val="28"/>
        </w:rPr>
        <w:t>)</w:t>
      </w:r>
      <w:r w:rsidR="00A36727">
        <w:rPr>
          <w:rFonts w:asciiTheme="minorBidi" w:hAnsiTheme="minorBidi"/>
          <w:b/>
          <w:bCs/>
          <w:sz w:val="18"/>
          <w:szCs w:val="18"/>
        </w:rPr>
        <w:t xml:space="preserve">                    </w:t>
      </w:r>
      <w:r w:rsidR="003316C1">
        <w:rPr>
          <w:rFonts w:asciiTheme="minorBidi" w:hAnsiTheme="minorBidi"/>
          <w:b/>
          <w:bCs/>
          <w:sz w:val="18"/>
          <w:szCs w:val="18"/>
        </w:rPr>
        <w:t xml:space="preserve">                    </w:t>
      </w:r>
      <w:r w:rsidR="00A36727">
        <w:rPr>
          <w:rFonts w:asciiTheme="minorBidi" w:hAnsiTheme="minorBidi"/>
          <w:b/>
          <w:bCs/>
          <w:sz w:val="18"/>
          <w:szCs w:val="18"/>
        </w:rPr>
        <w:t xml:space="preserve">              </w:t>
      </w:r>
      <w:r w:rsidR="003316C1">
        <w:rPr>
          <w:rFonts w:asciiTheme="minorBidi" w:hAnsiTheme="minorBidi"/>
          <w:b/>
          <w:bCs/>
          <w:sz w:val="18"/>
          <w:szCs w:val="18"/>
        </w:rPr>
        <w:t xml:space="preserve">        </w:t>
      </w:r>
    </w:p>
    <w:p w14:paraId="45961DF8" w14:textId="50BF1E7B" w:rsidR="003316C1" w:rsidRDefault="003316C1" w:rsidP="00545CA5">
      <w:pPr>
        <w:spacing w:after="0" w:line="240" w:lineRule="auto"/>
        <w:jc w:val="center"/>
        <w:rPr>
          <w:rFonts w:asciiTheme="minorBidi" w:hAnsiTheme="minorBidi"/>
          <w:b/>
          <w:bCs/>
          <w:sz w:val="20"/>
          <w:szCs w:val="20"/>
        </w:rPr>
      </w:pPr>
    </w:p>
    <w:tbl>
      <w:tblPr>
        <w:tblStyle w:val="TableGrid"/>
        <w:tblW w:w="75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1810"/>
        <w:gridCol w:w="2057"/>
        <w:gridCol w:w="1629"/>
      </w:tblGrid>
      <w:tr w:rsidR="008812C8" w14:paraId="56A7820E" w14:textId="77777777" w:rsidTr="00EB1DC2">
        <w:trPr>
          <w:trHeight w:val="105"/>
          <w:jc w:val="center"/>
        </w:trPr>
        <w:tc>
          <w:tcPr>
            <w:tcW w:w="3827" w:type="dxa"/>
            <w:gridSpan w:val="2"/>
          </w:tcPr>
          <w:p w14:paraId="0358EEA3" w14:textId="102A1501" w:rsidR="008812C8" w:rsidRPr="0041742B" w:rsidRDefault="008812C8" w:rsidP="0041742B">
            <w:pPr>
              <w:spacing w:after="0" w:line="240" w:lineRule="auto"/>
              <w:jc w:val="center"/>
              <w:rPr>
                <w:rFonts w:asciiTheme="minorBidi" w:hAnsiTheme="minorBidi"/>
                <w:b/>
                <w:bCs/>
                <w:sz w:val="20"/>
                <w:szCs w:val="20"/>
              </w:rPr>
            </w:pPr>
            <w:r w:rsidRPr="0041742B">
              <w:rPr>
                <w:rFonts w:asciiTheme="minorBidi" w:hAnsiTheme="minorBidi"/>
                <w:b/>
                <w:bCs/>
                <w:sz w:val="20"/>
                <w:szCs w:val="20"/>
              </w:rPr>
              <w:t>Author Name with Scientific Degree</w:t>
            </w:r>
            <w:r w:rsidRPr="0041742B">
              <w:rPr>
                <w:rStyle w:val="FootnoteReference"/>
                <w:rFonts w:asciiTheme="minorBidi" w:hAnsiTheme="minorBidi"/>
                <w:b/>
                <w:bCs/>
                <w:sz w:val="20"/>
                <w:szCs w:val="20"/>
              </w:rPr>
              <w:footnoteReference w:id="2"/>
            </w:r>
          </w:p>
        </w:tc>
        <w:tc>
          <w:tcPr>
            <w:tcW w:w="3686" w:type="dxa"/>
            <w:gridSpan w:val="2"/>
            <w:vAlign w:val="center"/>
          </w:tcPr>
          <w:p w14:paraId="05C7A23C" w14:textId="06AE1575" w:rsidR="008812C8" w:rsidRPr="0041742B" w:rsidRDefault="008812C8" w:rsidP="0041742B">
            <w:pPr>
              <w:spacing w:after="0" w:line="240" w:lineRule="auto"/>
              <w:jc w:val="center"/>
              <w:rPr>
                <w:rFonts w:asciiTheme="minorBidi" w:hAnsiTheme="minorBidi"/>
                <w:b/>
                <w:bCs/>
                <w:sz w:val="20"/>
                <w:szCs w:val="20"/>
              </w:rPr>
            </w:pPr>
            <w:r w:rsidRPr="0041742B">
              <w:rPr>
                <w:rFonts w:asciiTheme="minorBidi" w:hAnsiTheme="minorBidi"/>
                <w:b/>
                <w:bCs/>
                <w:sz w:val="20"/>
                <w:szCs w:val="20"/>
              </w:rPr>
              <w:t>Author Name with Scientific Degree</w:t>
            </w:r>
            <w:r w:rsidR="0041742B">
              <w:rPr>
                <w:rStyle w:val="FootnoteReference"/>
                <w:rFonts w:asciiTheme="minorBidi" w:hAnsiTheme="minorBidi"/>
                <w:b/>
                <w:bCs/>
                <w:sz w:val="20"/>
                <w:szCs w:val="20"/>
              </w:rPr>
              <w:footnoteReference w:id="3"/>
            </w:r>
          </w:p>
        </w:tc>
      </w:tr>
      <w:tr w:rsidR="008812C8" w14:paraId="7420BE5F" w14:textId="77777777" w:rsidTr="00EB1DC2">
        <w:trPr>
          <w:trHeight w:val="90"/>
          <w:jc w:val="center"/>
        </w:trPr>
        <w:tc>
          <w:tcPr>
            <w:tcW w:w="3827" w:type="dxa"/>
            <w:gridSpan w:val="2"/>
          </w:tcPr>
          <w:p w14:paraId="6C983261" w14:textId="1B1054E5" w:rsidR="008812C8" w:rsidRDefault="008812C8" w:rsidP="008812C8">
            <w:pPr>
              <w:spacing w:after="0" w:line="240" w:lineRule="auto"/>
              <w:jc w:val="center"/>
              <w:rPr>
                <w:rFonts w:asciiTheme="minorBidi" w:hAnsiTheme="minorBidi"/>
                <w:b/>
                <w:bCs/>
                <w:sz w:val="18"/>
                <w:szCs w:val="18"/>
              </w:rPr>
            </w:pPr>
            <w:r w:rsidRPr="008812C8">
              <w:rPr>
                <w:rFonts w:asciiTheme="minorBidi" w:hAnsiTheme="minorBidi"/>
                <w:b/>
                <w:bCs/>
                <w:sz w:val="18"/>
                <w:szCs w:val="18"/>
              </w:rPr>
              <w:t>Email Address</w:t>
            </w:r>
          </w:p>
        </w:tc>
        <w:tc>
          <w:tcPr>
            <w:tcW w:w="3686" w:type="dxa"/>
            <w:gridSpan w:val="2"/>
          </w:tcPr>
          <w:p w14:paraId="25D193D3" w14:textId="4725D5A5" w:rsidR="008812C8" w:rsidRDefault="0041742B" w:rsidP="008812C8">
            <w:pPr>
              <w:spacing w:after="0" w:line="240" w:lineRule="auto"/>
              <w:jc w:val="center"/>
              <w:rPr>
                <w:rFonts w:asciiTheme="minorBidi" w:hAnsiTheme="minorBidi"/>
                <w:b/>
                <w:bCs/>
                <w:sz w:val="18"/>
                <w:szCs w:val="18"/>
              </w:rPr>
            </w:pPr>
            <w:r w:rsidRPr="0041742B">
              <w:rPr>
                <w:rFonts w:asciiTheme="minorBidi" w:hAnsiTheme="minorBidi"/>
                <w:b/>
                <w:bCs/>
                <w:sz w:val="18"/>
                <w:szCs w:val="18"/>
              </w:rPr>
              <w:t>Email Address</w:t>
            </w:r>
          </w:p>
        </w:tc>
      </w:tr>
      <w:tr w:rsidR="008812C8" w14:paraId="69491B2D" w14:textId="77777777" w:rsidTr="00931F13">
        <w:tblPrEx>
          <w:tblLook w:val="0000" w:firstRow="0" w:lastRow="0" w:firstColumn="0" w:lastColumn="0" w:noHBand="0" w:noVBand="0"/>
        </w:tblPrEx>
        <w:trPr>
          <w:gridBefore w:val="1"/>
          <w:gridAfter w:val="1"/>
          <w:wBefore w:w="2017" w:type="dxa"/>
          <w:wAfter w:w="1629" w:type="dxa"/>
          <w:trHeight w:val="90"/>
          <w:jc w:val="center"/>
        </w:trPr>
        <w:tc>
          <w:tcPr>
            <w:tcW w:w="3867" w:type="dxa"/>
            <w:gridSpan w:val="2"/>
          </w:tcPr>
          <w:p w14:paraId="5C98B448" w14:textId="52A5CAE2" w:rsidR="008812C8" w:rsidRDefault="0041742B" w:rsidP="00EB1DC2">
            <w:pPr>
              <w:spacing w:before="120" w:after="0" w:line="240" w:lineRule="auto"/>
              <w:jc w:val="center"/>
              <w:rPr>
                <w:rFonts w:asciiTheme="minorBidi" w:hAnsiTheme="minorBidi"/>
                <w:b/>
                <w:bCs/>
                <w:sz w:val="18"/>
                <w:szCs w:val="18"/>
              </w:rPr>
            </w:pPr>
            <w:r w:rsidRPr="0041742B">
              <w:rPr>
                <w:rFonts w:asciiTheme="minorBidi" w:hAnsiTheme="minorBidi"/>
                <w:b/>
                <w:bCs/>
                <w:sz w:val="18"/>
                <w:szCs w:val="18"/>
              </w:rPr>
              <w:t>Author Name with Scientific Degree</w:t>
            </w:r>
            <w:r w:rsidR="00EB1DC2">
              <w:rPr>
                <w:rStyle w:val="FootnoteReference"/>
                <w:rFonts w:asciiTheme="minorBidi" w:hAnsiTheme="minorBidi"/>
                <w:b/>
                <w:bCs/>
                <w:sz w:val="18"/>
                <w:szCs w:val="18"/>
              </w:rPr>
              <w:footnoteReference w:id="4"/>
            </w:r>
          </w:p>
        </w:tc>
      </w:tr>
      <w:tr w:rsidR="008812C8" w14:paraId="34838F70" w14:textId="77777777" w:rsidTr="00931F13">
        <w:tblPrEx>
          <w:tblLook w:val="0000" w:firstRow="0" w:lastRow="0" w:firstColumn="0" w:lastColumn="0" w:noHBand="0" w:noVBand="0"/>
        </w:tblPrEx>
        <w:trPr>
          <w:gridBefore w:val="1"/>
          <w:gridAfter w:val="1"/>
          <w:wBefore w:w="2017" w:type="dxa"/>
          <w:wAfter w:w="1629" w:type="dxa"/>
          <w:trHeight w:val="102"/>
          <w:jc w:val="center"/>
        </w:trPr>
        <w:tc>
          <w:tcPr>
            <w:tcW w:w="3867" w:type="dxa"/>
            <w:gridSpan w:val="2"/>
          </w:tcPr>
          <w:p w14:paraId="18133922" w14:textId="04576142" w:rsidR="008812C8" w:rsidRDefault="0041742B" w:rsidP="008812C8">
            <w:pPr>
              <w:spacing w:after="0" w:line="240" w:lineRule="auto"/>
              <w:jc w:val="center"/>
              <w:rPr>
                <w:rFonts w:asciiTheme="minorBidi" w:hAnsiTheme="minorBidi"/>
                <w:b/>
                <w:bCs/>
                <w:sz w:val="18"/>
                <w:szCs w:val="18"/>
              </w:rPr>
            </w:pPr>
            <w:r w:rsidRPr="0041742B">
              <w:rPr>
                <w:rFonts w:asciiTheme="minorBidi" w:hAnsiTheme="minorBidi"/>
                <w:b/>
                <w:bCs/>
                <w:sz w:val="18"/>
                <w:szCs w:val="18"/>
              </w:rPr>
              <w:t>Email Address</w:t>
            </w:r>
          </w:p>
        </w:tc>
      </w:tr>
    </w:tbl>
    <w:p w14:paraId="07862B46" w14:textId="0FA663B6" w:rsidR="003316C1" w:rsidRPr="00545CA5" w:rsidRDefault="003316C1" w:rsidP="00F77F21">
      <w:pPr>
        <w:spacing w:before="840" w:after="480" w:line="240" w:lineRule="auto"/>
        <w:jc w:val="both"/>
        <w:rPr>
          <w:rFonts w:asciiTheme="minorBidi" w:hAnsiTheme="minorBidi"/>
          <w:sz w:val="24"/>
          <w:szCs w:val="24"/>
          <w:lang w:bidi="ar-IQ"/>
        </w:rPr>
      </w:pPr>
      <w:r>
        <w:rPr>
          <w:rFonts w:asciiTheme="minorBidi" w:hAnsiTheme="minorBidi"/>
          <w:b/>
          <w:bCs/>
          <w:sz w:val="24"/>
          <w:szCs w:val="24"/>
          <w:lang w:bidi="ar-IQ"/>
        </w:rPr>
        <w:t xml:space="preserve">Abstract: </w:t>
      </w:r>
      <w:r w:rsidR="00545CA5" w:rsidRPr="00545CA5">
        <w:rPr>
          <w:rFonts w:asciiTheme="minorBidi" w:hAnsiTheme="minorBidi"/>
          <w:sz w:val="24"/>
          <w:szCs w:val="24"/>
          <w:lang w:bidi="ar-IQ"/>
        </w:rPr>
        <w:t xml:space="preserve">All articles must contain an abstract text, which formatted </w:t>
      </w:r>
      <w:r w:rsidR="00545CA5">
        <w:rPr>
          <w:rFonts w:asciiTheme="minorBidi" w:hAnsiTheme="minorBidi"/>
          <w:sz w:val="24"/>
          <w:szCs w:val="24"/>
          <w:lang w:bidi="ar-IQ"/>
        </w:rPr>
        <w:t>using 12 point Arial (Body CS)</w:t>
      </w:r>
      <w:r w:rsidR="00132868">
        <w:rPr>
          <w:rFonts w:asciiTheme="minorBidi" w:hAnsiTheme="minorBidi"/>
          <w:sz w:val="24"/>
          <w:szCs w:val="24"/>
          <w:lang w:bidi="ar-IQ"/>
        </w:rPr>
        <w:t xml:space="preserve">. Leave </w:t>
      </w:r>
      <w:r w:rsidR="00F77F21">
        <w:rPr>
          <w:rFonts w:asciiTheme="minorBidi" w:hAnsiTheme="minorBidi"/>
          <w:sz w:val="24"/>
          <w:szCs w:val="24"/>
          <w:lang w:bidi="ar-IQ"/>
        </w:rPr>
        <w:t>42</w:t>
      </w:r>
      <w:r w:rsidR="00DE2EB4">
        <w:rPr>
          <w:rFonts w:asciiTheme="minorBidi" w:hAnsiTheme="minorBidi"/>
          <w:sz w:val="24"/>
          <w:szCs w:val="24"/>
          <w:lang w:bidi="ar-IQ"/>
        </w:rPr>
        <w:t>pt</w:t>
      </w:r>
      <w:r w:rsidR="00F77F21">
        <w:rPr>
          <w:rFonts w:asciiTheme="minorBidi" w:hAnsiTheme="minorBidi"/>
          <w:sz w:val="24"/>
          <w:szCs w:val="24"/>
          <w:lang w:bidi="ar-IQ"/>
        </w:rPr>
        <w:t xml:space="preserve"> and 24pt </w:t>
      </w:r>
      <w:r w:rsidR="00F77F21" w:rsidRPr="00F77F21">
        <w:rPr>
          <w:rFonts w:asciiTheme="minorBidi" w:hAnsiTheme="minorBidi"/>
          <w:sz w:val="24"/>
          <w:szCs w:val="24"/>
          <w:lang w:bidi="ar-IQ"/>
        </w:rPr>
        <w:t xml:space="preserve">space </w:t>
      </w:r>
      <w:r w:rsidR="00F77F21">
        <w:rPr>
          <w:rFonts w:asciiTheme="minorBidi" w:hAnsiTheme="minorBidi"/>
          <w:sz w:val="24"/>
          <w:szCs w:val="24"/>
          <w:lang w:bidi="ar-IQ"/>
        </w:rPr>
        <w:t>after and before</w:t>
      </w:r>
      <w:r w:rsidR="00545CA5" w:rsidRPr="00545CA5">
        <w:rPr>
          <w:rFonts w:asciiTheme="minorBidi" w:hAnsiTheme="minorBidi"/>
          <w:sz w:val="24"/>
          <w:szCs w:val="24"/>
          <w:lang w:bidi="ar-IQ"/>
        </w:rPr>
        <w:t xml:space="preserve"> the abstract</w:t>
      </w:r>
      <w:r w:rsidR="00F77F21">
        <w:rPr>
          <w:rFonts w:asciiTheme="minorBidi" w:hAnsiTheme="minorBidi"/>
          <w:sz w:val="24"/>
          <w:szCs w:val="24"/>
          <w:lang w:bidi="ar-IQ"/>
        </w:rPr>
        <w:t xml:space="preserve"> </w:t>
      </w:r>
      <w:r w:rsidR="00B54CC6">
        <w:rPr>
          <w:rFonts w:asciiTheme="minorBidi" w:hAnsiTheme="minorBidi"/>
          <w:sz w:val="24"/>
          <w:szCs w:val="24"/>
          <w:lang w:bidi="ar-IQ"/>
        </w:rPr>
        <w:t>respectively</w:t>
      </w:r>
      <w:r w:rsidR="00545CA5" w:rsidRPr="00545CA5">
        <w:rPr>
          <w:rFonts w:asciiTheme="minorBidi" w:hAnsiTheme="minorBidi"/>
          <w:sz w:val="24"/>
          <w:szCs w:val="24"/>
          <w:lang w:bidi="ar-IQ"/>
        </w:rPr>
        <w:t>.</w:t>
      </w:r>
      <w:r w:rsidR="00DE2EB4">
        <w:rPr>
          <w:rFonts w:asciiTheme="minorBidi" w:hAnsiTheme="minorBidi"/>
          <w:sz w:val="24"/>
          <w:szCs w:val="24"/>
          <w:lang w:bidi="ar-IQ"/>
        </w:rPr>
        <w:t xml:space="preserve"> </w:t>
      </w:r>
      <w:r w:rsidR="00545CA5" w:rsidRPr="00545CA5">
        <w:rPr>
          <w:rFonts w:asciiTheme="minorBidi" w:hAnsiTheme="minorBidi"/>
          <w:sz w:val="24"/>
          <w:szCs w:val="24"/>
          <w:lang w:bidi="ar-IQ"/>
        </w:rPr>
        <w:t>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p w14:paraId="29D9F8BF" w14:textId="18DB4A06" w:rsidR="0038702E" w:rsidRDefault="003316C1" w:rsidP="00106E12">
      <w:pPr>
        <w:spacing w:line="240" w:lineRule="auto"/>
        <w:jc w:val="both"/>
        <w:rPr>
          <w:rFonts w:asciiTheme="minorBidi" w:hAnsiTheme="minorBidi"/>
          <w:b/>
          <w:bCs/>
          <w:sz w:val="24"/>
          <w:szCs w:val="24"/>
          <w:lang w:bidi="ar-IQ"/>
        </w:rPr>
      </w:pPr>
      <w:r>
        <w:rPr>
          <w:rFonts w:asciiTheme="minorBidi" w:hAnsiTheme="minorBidi"/>
          <w:b/>
          <w:bCs/>
          <w:sz w:val="24"/>
          <w:szCs w:val="24"/>
          <w:lang w:bidi="ar-IQ"/>
        </w:rPr>
        <w:t xml:space="preserve">Keyword: </w:t>
      </w:r>
      <w:r w:rsidR="00106E12" w:rsidRPr="00106E12">
        <w:rPr>
          <w:rFonts w:asciiTheme="minorBidi" w:hAnsiTheme="minorBidi"/>
          <w:sz w:val="24"/>
          <w:szCs w:val="24"/>
          <w:lang w:bidi="ar-IQ"/>
        </w:rPr>
        <w:t>Keyword research is a practice search engine optimization (SEO) professionals use to find and research alternative search terms that people enter into search engines while looking for a similar subject</w:t>
      </w:r>
      <w:r w:rsidR="00106E12">
        <w:rPr>
          <w:rFonts w:asciiTheme="minorBidi" w:hAnsiTheme="minorBidi"/>
          <w:b/>
          <w:bCs/>
          <w:sz w:val="24"/>
          <w:szCs w:val="24"/>
          <w:lang w:bidi="ar-IQ"/>
        </w:rPr>
        <w:t>.</w:t>
      </w:r>
    </w:p>
    <w:p w14:paraId="6DDFF7B4" w14:textId="77777777" w:rsidR="0038702E" w:rsidRPr="0038702E" w:rsidRDefault="0038702E" w:rsidP="0038702E">
      <w:pPr>
        <w:spacing w:line="240" w:lineRule="auto"/>
        <w:rPr>
          <w:rFonts w:asciiTheme="minorBidi" w:hAnsiTheme="minorBidi"/>
          <w:sz w:val="24"/>
          <w:szCs w:val="24"/>
          <w:lang w:bidi="ar-IQ"/>
        </w:rPr>
      </w:pPr>
    </w:p>
    <w:p w14:paraId="442E9533" w14:textId="77777777" w:rsidR="0038702E" w:rsidRPr="0038702E" w:rsidRDefault="0038702E" w:rsidP="0038702E">
      <w:pPr>
        <w:spacing w:line="240" w:lineRule="auto"/>
        <w:rPr>
          <w:rFonts w:asciiTheme="minorBidi" w:hAnsiTheme="minorBidi"/>
          <w:sz w:val="24"/>
          <w:szCs w:val="24"/>
          <w:lang w:bidi="ar-IQ"/>
        </w:rPr>
      </w:pPr>
    </w:p>
    <w:p w14:paraId="4A1E9314" w14:textId="77777777" w:rsidR="0038702E" w:rsidRDefault="0038702E" w:rsidP="0038702E">
      <w:pPr>
        <w:spacing w:line="240" w:lineRule="auto"/>
        <w:rPr>
          <w:rFonts w:asciiTheme="minorBidi" w:hAnsiTheme="minorBidi"/>
          <w:sz w:val="24"/>
          <w:szCs w:val="24"/>
          <w:lang w:bidi="ar-IQ"/>
        </w:rPr>
      </w:pPr>
    </w:p>
    <w:p w14:paraId="1F0E39AE" w14:textId="77777777" w:rsidR="00DE2EB4" w:rsidRPr="0038702E" w:rsidRDefault="00DE2EB4" w:rsidP="0038702E">
      <w:pPr>
        <w:spacing w:line="240" w:lineRule="auto"/>
        <w:rPr>
          <w:rFonts w:asciiTheme="minorBidi" w:hAnsiTheme="minorBidi"/>
          <w:sz w:val="24"/>
          <w:szCs w:val="24"/>
          <w:lang w:bidi="ar-IQ"/>
        </w:rPr>
      </w:pPr>
    </w:p>
    <w:p w14:paraId="39ADD1D9" w14:textId="42C35280" w:rsidR="0038702E" w:rsidRDefault="0038702E" w:rsidP="0038702E">
      <w:pPr>
        <w:spacing w:line="240" w:lineRule="auto"/>
        <w:rPr>
          <w:rFonts w:asciiTheme="minorBidi" w:hAnsiTheme="minorBidi"/>
          <w:sz w:val="24"/>
          <w:szCs w:val="24"/>
          <w:lang w:bidi="ar-IQ"/>
        </w:rPr>
      </w:pPr>
      <w:r>
        <w:rPr>
          <w:rFonts w:asciiTheme="minorBidi" w:hAnsiTheme="minorBidi"/>
          <w:sz w:val="24"/>
          <w:szCs w:val="24"/>
          <w:lang w:bidi="ar-IQ"/>
        </w:rPr>
        <w:t xml:space="preserve"> </w:t>
      </w:r>
    </w:p>
    <w:p w14:paraId="7E82DBE8" w14:textId="48169966" w:rsidR="00B84249" w:rsidRPr="00AE7662" w:rsidRDefault="00B84249" w:rsidP="00132BA5">
      <w:pPr>
        <w:pStyle w:val="ListParagraph"/>
        <w:numPr>
          <w:ilvl w:val="0"/>
          <w:numId w:val="1"/>
        </w:numPr>
        <w:spacing w:after="0" w:line="240" w:lineRule="auto"/>
        <w:ind w:left="357" w:hanging="357"/>
        <w:contextualSpacing w:val="0"/>
        <w:rPr>
          <w:rFonts w:asciiTheme="minorBidi" w:hAnsiTheme="minorBidi"/>
          <w:b/>
          <w:bCs/>
          <w:sz w:val="28"/>
          <w:szCs w:val="28"/>
          <w:lang w:bidi="ar-IQ"/>
        </w:rPr>
      </w:pPr>
      <w:r w:rsidRPr="00AE7662">
        <w:rPr>
          <w:rFonts w:asciiTheme="minorBidi" w:hAnsiTheme="minorBidi"/>
          <w:b/>
          <w:bCs/>
          <w:sz w:val="28"/>
          <w:szCs w:val="28"/>
          <w:lang w:bidi="ar-IQ"/>
        </w:rPr>
        <w:lastRenderedPageBreak/>
        <w:t xml:space="preserve">Heading 1 </w:t>
      </w:r>
      <w:r w:rsidR="00AE7662" w:rsidRPr="00AE7662">
        <w:rPr>
          <w:rFonts w:asciiTheme="minorBidi" w:hAnsiTheme="minorBidi"/>
          <w:b/>
          <w:bCs/>
          <w:sz w:val="28"/>
          <w:szCs w:val="28"/>
          <w:lang w:bidi="ar-IQ"/>
        </w:rPr>
        <w:t>(</w:t>
      </w:r>
      <w:r w:rsidR="00132BA5">
        <w:rPr>
          <w:rFonts w:asciiTheme="minorBidi" w:hAnsiTheme="minorBidi"/>
          <w:b/>
          <w:bCs/>
          <w:sz w:val="28"/>
          <w:szCs w:val="28"/>
          <w:lang w:bidi="ar-IQ"/>
        </w:rPr>
        <w:t>I</w:t>
      </w:r>
      <w:r w:rsidR="00AE7662" w:rsidRPr="00AE7662">
        <w:rPr>
          <w:rFonts w:asciiTheme="minorBidi" w:hAnsiTheme="minorBidi"/>
          <w:b/>
          <w:bCs/>
          <w:sz w:val="28"/>
          <w:szCs w:val="28"/>
          <w:lang w:bidi="ar-IQ"/>
        </w:rPr>
        <w:t xml:space="preserve">ntroduction) </w:t>
      </w:r>
    </w:p>
    <w:p w14:paraId="2D17ADB3" w14:textId="5EB991FF" w:rsidR="00CB34C8" w:rsidRDefault="00CB34C8" w:rsidP="00106E12">
      <w:pPr>
        <w:spacing w:line="240" w:lineRule="auto"/>
        <w:ind w:firstLine="284"/>
        <w:jc w:val="both"/>
        <w:rPr>
          <w:rFonts w:asciiTheme="minorBidi" w:hAnsiTheme="minorBidi"/>
          <w:sz w:val="24"/>
          <w:szCs w:val="24"/>
          <w:lang w:bidi="ar-IQ"/>
        </w:rPr>
      </w:pPr>
      <w:r w:rsidRPr="00CB34C8">
        <w:rPr>
          <w:rFonts w:asciiTheme="minorBidi" w:hAnsiTheme="minorBidi"/>
          <w:sz w:val="24"/>
          <w:szCs w:val="24"/>
          <w:lang w:bidi="ar-IQ"/>
        </w:rPr>
        <w:t>These guidelines show the layout for writing research paper using Microsoft Word to be submitted into Al-Mansour Journal.</w:t>
      </w:r>
    </w:p>
    <w:p w14:paraId="06982726" w14:textId="16882E5F" w:rsidR="00B84249" w:rsidRPr="00880268" w:rsidRDefault="00B84249" w:rsidP="00C32DC1">
      <w:pPr>
        <w:pStyle w:val="subsection"/>
        <w:numPr>
          <w:ilvl w:val="0"/>
          <w:numId w:val="1"/>
        </w:numPr>
        <w:tabs>
          <w:tab w:val="clear" w:pos="567"/>
          <w:tab w:val="left" w:pos="284"/>
        </w:tabs>
        <w:ind w:left="284" w:hanging="284"/>
        <w:rPr>
          <w:rFonts w:asciiTheme="minorBidi" w:hAnsiTheme="minorBidi" w:cstheme="minorBidi"/>
          <w:b/>
          <w:bCs/>
          <w:sz w:val="28"/>
          <w:szCs w:val="28"/>
        </w:rPr>
      </w:pPr>
      <w:r w:rsidRPr="00880268">
        <w:rPr>
          <w:rFonts w:asciiTheme="minorBidi" w:eastAsiaTheme="minorEastAsia" w:hAnsiTheme="minorBidi" w:cstheme="minorBidi"/>
          <w:b/>
          <w:bCs/>
          <w:i w:val="0"/>
          <w:iCs w:val="0"/>
          <w:color w:val="auto"/>
          <w:sz w:val="28"/>
          <w:szCs w:val="28"/>
          <w:lang w:bidi="ar-IQ"/>
        </w:rPr>
        <w:t xml:space="preserve">Heading </w:t>
      </w:r>
      <w:r w:rsidR="00C32DC1">
        <w:rPr>
          <w:rFonts w:asciiTheme="minorBidi" w:eastAsiaTheme="minorEastAsia" w:hAnsiTheme="minorBidi" w:cstheme="minorBidi"/>
          <w:b/>
          <w:bCs/>
          <w:i w:val="0"/>
          <w:iCs w:val="0"/>
          <w:color w:val="auto"/>
          <w:sz w:val="28"/>
          <w:szCs w:val="28"/>
          <w:lang w:bidi="ar-IQ"/>
        </w:rPr>
        <w:t>1</w:t>
      </w:r>
      <w:r w:rsidRPr="00880268">
        <w:rPr>
          <w:rFonts w:asciiTheme="minorBidi" w:eastAsiaTheme="minorEastAsia" w:hAnsiTheme="minorBidi" w:cstheme="minorBidi"/>
          <w:b/>
          <w:bCs/>
          <w:i w:val="0"/>
          <w:iCs w:val="0"/>
          <w:color w:val="auto"/>
          <w:sz w:val="28"/>
          <w:szCs w:val="28"/>
          <w:lang w:bidi="ar-IQ"/>
        </w:rPr>
        <w:t xml:space="preserve"> </w:t>
      </w:r>
      <w:r w:rsidR="00106E12" w:rsidRPr="00880268">
        <w:rPr>
          <w:rFonts w:asciiTheme="minorBidi" w:eastAsiaTheme="minorEastAsia" w:hAnsiTheme="minorBidi" w:cstheme="minorBidi"/>
          <w:b/>
          <w:bCs/>
          <w:i w:val="0"/>
          <w:iCs w:val="0"/>
          <w:color w:val="auto"/>
          <w:sz w:val="28"/>
          <w:szCs w:val="28"/>
          <w:lang w:bidi="ar-IQ"/>
        </w:rPr>
        <w:t>(Formatting the title</w:t>
      </w:r>
      <w:r w:rsidR="00106E12" w:rsidRPr="00880268">
        <w:rPr>
          <w:rFonts w:asciiTheme="minorBidi" w:hAnsiTheme="minorBidi" w:cstheme="minorBidi"/>
          <w:b/>
          <w:bCs/>
          <w:i w:val="0"/>
          <w:iCs w:val="0"/>
          <w:sz w:val="28"/>
          <w:szCs w:val="28"/>
        </w:rPr>
        <w:t>)</w:t>
      </w:r>
    </w:p>
    <w:p w14:paraId="66CAA34A" w14:textId="6C70FD3E" w:rsidR="0089283A" w:rsidRDefault="0089283A" w:rsidP="00DE2EB4">
      <w:pPr>
        <w:spacing w:line="240" w:lineRule="auto"/>
        <w:ind w:firstLine="284"/>
        <w:jc w:val="both"/>
        <w:rPr>
          <w:rFonts w:asciiTheme="minorBidi" w:hAnsiTheme="minorBidi"/>
          <w:sz w:val="24"/>
          <w:szCs w:val="24"/>
          <w:lang w:val="en-GB" w:bidi="ar-IQ"/>
        </w:rPr>
      </w:pPr>
      <w:r w:rsidRPr="0089283A">
        <w:rPr>
          <w:rFonts w:asciiTheme="minorBidi" w:hAnsiTheme="minorBidi"/>
          <w:sz w:val="24"/>
          <w:szCs w:val="24"/>
          <w:lang w:val="en-GB" w:bidi="ar-IQ"/>
        </w:rPr>
        <w:t>The title is set 1</w:t>
      </w:r>
      <w:r>
        <w:rPr>
          <w:rFonts w:asciiTheme="minorBidi" w:hAnsiTheme="minorBidi"/>
          <w:sz w:val="24"/>
          <w:szCs w:val="24"/>
          <w:lang w:val="en-GB" w:bidi="ar-IQ"/>
        </w:rPr>
        <w:t>4</w:t>
      </w:r>
      <w:r w:rsidRPr="0089283A">
        <w:rPr>
          <w:rFonts w:asciiTheme="minorBidi" w:hAnsiTheme="minorBidi"/>
          <w:sz w:val="24"/>
          <w:szCs w:val="24"/>
          <w:lang w:val="en-GB" w:bidi="ar-IQ"/>
        </w:rPr>
        <w:t xml:space="preserve"> point Arial (Body CS) Bold, </w:t>
      </w:r>
      <w:r w:rsidR="00DE2EB4" w:rsidRPr="00DE2EB4">
        <w:rPr>
          <w:rFonts w:asciiTheme="minorBidi" w:hAnsiTheme="minorBidi"/>
          <w:sz w:val="24"/>
          <w:szCs w:val="24"/>
          <w:lang w:bidi="ar-IQ"/>
        </w:rPr>
        <w:t>centered</w:t>
      </w:r>
      <w:r w:rsidR="00DE2EB4">
        <w:rPr>
          <w:rFonts w:asciiTheme="minorBidi" w:hAnsiTheme="minorBidi"/>
          <w:sz w:val="24"/>
          <w:szCs w:val="24"/>
          <w:lang w:val="en-GB" w:bidi="ar-IQ"/>
        </w:rPr>
        <w:t xml:space="preserve"> justified</w:t>
      </w:r>
      <w:r w:rsidRPr="0089283A">
        <w:rPr>
          <w:rFonts w:asciiTheme="minorBidi" w:hAnsiTheme="minorBidi"/>
          <w:sz w:val="24"/>
          <w:szCs w:val="24"/>
          <w:lang w:val="en-GB" w:bidi="ar-IQ"/>
        </w:rPr>
        <w:t xml:space="preserve">. The first letter of </w:t>
      </w:r>
      <w:r w:rsidR="00DE2EB4">
        <w:rPr>
          <w:rFonts w:asciiTheme="minorBidi" w:hAnsiTheme="minorBidi"/>
          <w:sz w:val="24"/>
          <w:szCs w:val="24"/>
          <w:lang w:val="en-GB" w:bidi="ar-IQ"/>
        </w:rPr>
        <w:t xml:space="preserve">each word of </w:t>
      </w:r>
      <w:r w:rsidRPr="0089283A">
        <w:rPr>
          <w:rFonts w:asciiTheme="minorBidi" w:hAnsiTheme="minorBidi"/>
          <w:sz w:val="24"/>
          <w:szCs w:val="24"/>
          <w:lang w:val="en-GB" w:bidi="ar-IQ"/>
        </w:rPr>
        <w:t>the title should be capitalized</w:t>
      </w:r>
      <w:r w:rsidR="00DE2EB4">
        <w:rPr>
          <w:rFonts w:asciiTheme="minorBidi" w:hAnsiTheme="minorBidi"/>
          <w:sz w:val="24"/>
          <w:szCs w:val="24"/>
          <w:lang w:val="en-GB" w:bidi="ar-IQ"/>
        </w:rPr>
        <w:t>. Leave 42pt</w:t>
      </w:r>
      <w:r w:rsidRPr="0089283A">
        <w:rPr>
          <w:rFonts w:asciiTheme="minorBidi" w:hAnsiTheme="minorBidi"/>
          <w:sz w:val="24"/>
          <w:szCs w:val="24"/>
          <w:lang w:val="en-GB" w:bidi="ar-IQ"/>
        </w:rPr>
        <w:t xml:space="preserve"> of</w:t>
      </w:r>
      <w:r w:rsidR="00DE2EB4">
        <w:rPr>
          <w:rFonts w:asciiTheme="minorBidi" w:hAnsiTheme="minorBidi"/>
          <w:sz w:val="24"/>
          <w:szCs w:val="24"/>
          <w:lang w:val="en-GB" w:bidi="ar-IQ"/>
        </w:rPr>
        <w:t xml:space="preserve"> space</w:t>
      </w:r>
      <w:r w:rsidRPr="0089283A">
        <w:rPr>
          <w:rFonts w:asciiTheme="minorBidi" w:hAnsiTheme="minorBidi"/>
          <w:sz w:val="24"/>
          <w:szCs w:val="24"/>
          <w:lang w:val="en-GB" w:bidi="ar-IQ"/>
        </w:rPr>
        <w:t xml:space="preserve"> after the title. </w:t>
      </w:r>
    </w:p>
    <w:p w14:paraId="2C0DF6AC" w14:textId="012FAAAA" w:rsidR="009C5EE8" w:rsidRPr="00880268" w:rsidRDefault="009C5EE8" w:rsidP="0033767A">
      <w:pPr>
        <w:pStyle w:val="ListParagraph"/>
        <w:numPr>
          <w:ilvl w:val="0"/>
          <w:numId w:val="1"/>
        </w:numPr>
        <w:spacing w:after="0" w:line="240" w:lineRule="auto"/>
        <w:ind w:left="284" w:hanging="284"/>
        <w:contextualSpacing w:val="0"/>
        <w:jc w:val="both"/>
        <w:rPr>
          <w:rFonts w:asciiTheme="minorBidi" w:hAnsiTheme="minorBidi"/>
          <w:sz w:val="24"/>
          <w:szCs w:val="24"/>
          <w:lang w:val="en-GB" w:bidi="ar-IQ"/>
        </w:rPr>
      </w:pPr>
      <w:r w:rsidRPr="00880268">
        <w:rPr>
          <w:rFonts w:asciiTheme="minorBidi" w:hAnsiTheme="minorBidi"/>
          <w:b/>
          <w:bCs/>
          <w:sz w:val="28"/>
          <w:szCs w:val="28"/>
          <w:lang w:bidi="ar-IQ"/>
        </w:rPr>
        <w:t xml:space="preserve">Heading </w:t>
      </w:r>
      <w:r w:rsidR="00C32DC1">
        <w:rPr>
          <w:rFonts w:asciiTheme="minorBidi" w:hAnsiTheme="minorBidi"/>
          <w:b/>
          <w:bCs/>
          <w:sz w:val="28"/>
          <w:szCs w:val="28"/>
          <w:lang w:bidi="ar-IQ"/>
        </w:rPr>
        <w:t>1</w:t>
      </w:r>
      <w:r w:rsidRPr="00880268">
        <w:rPr>
          <w:rFonts w:asciiTheme="minorBidi" w:hAnsiTheme="minorBidi"/>
          <w:b/>
          <w:bCs/>
          <w:sz w:val="28"/>
          <w:szCs w:val="28"/>
          <w:lang w:bidi="ar-IQ"/>
        </w:rPr>
        <w:t xml:space="preserve"> (Formatting the text)</w:t>
      </w:r>
    </w:p>
    <w:p w14:paraId="2BED8E1D" w14:textId="77777777" w:rsidR="009C5EE8" w:rsidRPr="009C5EE8" w:rsidRDefault="009C5EE8" w:rsidP="00132868">
      <w:pPr>
        <w:pStyle w:val="BodyChar"/>
        <w:spacing w:after="200"/>
        <w:ind w:firstLine="284"/>
        <w:rPr>
          <w:rFonts w:asciiTheme="minorBidi" w:eastAsiaTheme="minorEastAsia" w:hAnsiTheme="minorBidi" w:cstheme="minorBidi"/>
          <w:color w:val="auto"/>
          <w:sz w:val="24"/>
          <w:szCs w:val="24"/>
          <w:lang w:bidi="ar-IQ"/>
        </w:rPr>
      </w:pPr>
      <w:r w:rsidRPr="009C5EE8">
        <w:rPr>
          <w:rFonts w:asciiTheme="minorBidi" w:eastAsiaTheme="minorEastAsia" w:hAnsiTheme="minorBidi" w:cstheme="minorBidi"/>
          <w:color w:val="auto"/>
          <w:sz w:val="24"/>
          <w:szCs w:val="24"/>
          <w:lang w:bidi="ar-IQ"/>
        </w:rPr>
        <w:t>The text of your paper should be formatted as follows:</w:t>
      </w:r>
    </w:p>
    <w:p w14:paraId="5C790F76" w14:textId="7E38339C" w:rsidR="00880268" w:rsidRDefault="00880268" w:rsidP="00132868">
      <w:pPr>
        <w:pStyle w:val="Bulleted"/>
        <w:spacing w:after="200"/>
        <w:ind w:left="714" w:hanging="357"/>
        <w:contextualSpacing/>
        <w:rPr>
          <w:rFonts w:asciiTheme="minorBidi" w:eastAsiaTheme="minorEastAsia" w:hAnsiTheme="minorBidi" w:cstheme="minorBidi"/>
          <w:sz w:val="24"/>
          <w:szCs w:val="24"/>
          <w:lang w:bidi="ar-IQ"/>
        </w:rPr>
      </w:pPr>
      <w:r>
        <w:rPr>
          <w:rFonts w:asciiTheme="minorBidi" w:eastAsiaTheme="minorEastAsia" w:hAnsiTheme="minorBidi" w:cstheme="minorBidi"/>
          <w:sz w:val="24"/>
          <w:szCs w:val="24"/>
          <w:lang w:bidi="ar-IQ"/>
        </w:rPr>
        <w:t>Heading 1 is set 14 point Arial (Body CS)</w:t>
      </w:r>
      <w:r w:rsidR="00FA5EED">
        <w:rPr>
          <w:rFonts w:asciiTheme="minorBidi" w:eastAsiaTheme="minorEastAsia" w:hAnsiTheme="minorBidi" w:cstheme="minorBidi"/>
          <w:sz w:val="24"/>
          <w:szCs w:val="24"/>
          <w:lang w:bidi="ar-IQ"/>
        </w:rPr>
        <w:t xml:space="preserve"> b</w:t>
      </w:r>
      <w:r>
        <w:rPr>
          <w:rFonts w:asciiTheme="minorBidi" w:eastAsiaTheme="minorEastAsia" w:hAnsiTheme="minorBidi" w:cstheme="minorBidi"/>
          <w:sz w:val="24"/>
          <w:szCs w:val="24"/>
          <w:lang w:bidi="ar-IQ"/>
        </w:rPr>
        <w:t>old with no spaces after or before.</w:t>
      </w:r>
    </w:p>
    <w:p w14:paraId="09757EEF" w14:textId="29721F18" w:rsidR="00880268" w:rsidRDefault="00880268" w:rsidP="00132868">
      <w:pPr>
        <w:pStyle w:val="Bulleted"/>
        <w:spacing w:after="200"/>
        <w:ind w:left="714" w:hanging="357"/>
        <w:contextualSpacing/>
        <w:rPr>
          <w:rFonts w:asciiTheme="minorBidi" w:eastAsiaTheme="minorEastAsia" w:hAnsiTheme="minorBidi" w:cstheme="minorBidi"/>
          <w:sz w:val="24"/>
          <w:szCs w:val="24"/>
          <w:lang w:bidi="ar-IQ"/>
        </w:rPr>
      </w:pPr>
      <w:r>
        <w:rPr>
          <w:rFonts w:asciiTheme="minorBidi" w:eastAsiaTheme="minorEastAsia" w:hAnsiTheme="minorBidi" w:cstheme="minorBidi"/>
          <w:sz w:val="24"/>
          <w:szCs w:val="24"/>
          <w:lang w:bidi="ar-IQ"/>
        </w:rPr>
        <w:t>Heading 2 is set 12</w:t>
      </w:r>
      <w:r w:rsidRPr="00880268">
        <w:rPr>
          <w:rFonts w:asciiTheme="minorBidi" w:eastAsiaTheme="minorEastAsia" w:hAnsiTheme="minorBidi" w:cstheme="minorBidi"/>
          <w:sz w:val="24"/>
          <w:szCs w:val="24"/>
          <w:lang w:bidi="ar-IQ"/>
        </w:rPr>
        <w:t xml:space="preserve"> point Arial (Body CS)</w:t>
      </w:r>
      <w:r w:rsidR="00FA5EED">
        <w:rPr>
          <w:rFonts w:asciiTheme="minorBidi" w:eastAsiaTheme="minorEastAsia" w:hAnsiTheme="minorBidi" w:cstheme="minorBidi"/>
          <w:sz w:val="24"/>
          <w:szCs w:val="24"/>
          <w:lang w:bidi="ar-IQ"/>
        </w:rPr>
        <w:t xml:space="preserve"> b</w:t>
      </w:r>
      <w:r>
        <w:rPr>
          <w:rFonts w:asciiTheme="minorBidi" w:eastAsiaTheme="minorEastAsia" w:hAnsiTheme="minorBidi" w:cstheme="minorBidi"/>
          <w:sz w:val="24"/>
          <w:szCs w:val="24"/>
          <w:lang w:bidi="ar-IQ"/>
        </w:rPr>
        <w:t>old</w:t>
      </w:r>
      <w:r w:rsidRPr="00880268">
        <w:rPr>
          <w:rFonts w:asciiTheme="minorBidi" w:eastAsiaTheme="minorEastAsia" w:hAnsiTheme="minorBidi" w:cstheme="minorBidi"/>
          <w:sz w:val="24"/>
          <w:szCs w:val="24"/>
          <w:lang w:bidi="ar-IQ"/>
        </w:rPr>
        <w:t xml:space="preserve"> with no spaces after or before.</w:t>
      </w:r>
      <w:r>
        <w:rPr>
          <w:rFonts w:asciiTheme="minorBidi" w:eastAsiaTheme="minorEastAsia" w:hAnsiTheme="minorBidi" w:cstheme="minorBidi"/>
          <w:sz w:val="24"/>
          <w:szCs w:val="24"/>
          <w:lang w:bidi="ar-IQ"/>
        </w:rPr>
        <w:t xml:space="preserve">  </w:t>
      </w:r>
    </w:p>
    <w:p w14:paraId="54919359" w14:textId="31374FFB" w:rsidR="009C5EE8" w:rsidRDefault="00880268" w:rsidP="00132868">
      <w:pPr>
        <w:pStyle w:val="Bulleted"/>
        <w:spacing w:after="200"/>
        <w:ind w:left="714" w:hanging="357"/>
        <w:contextualSpacing/>
        <w:rPr>
          <w:rFonts w:asciiTheme="minorBidi" w:eastAsiaTheme="minorEastAsia" w:hAnsiTheme="minorBidi" w:cstheme="minorBidi"/>
          <w:sz w:val="24"/>
          <w:szCs w:val="24"/>
          <w:lang w:bidi="ar-IQ"/>
        </w:rPr>
      </w:pPr>
      <w:r>
        <w:rPr>
          <w:rFonts w:asciiTheme="minorBidi" w:eastAsiaTheme="minorEastAsia" w:hAnsiTheme="minorBidi" w:cstheme="minorBidi"/>
          <w:sz w:val="24"/>
          <w:szCs w:val="24"/>
          <w:lang w:bidi="ar-IQ"/>
        </w:rPr>
        <w:t xml:space="preserve">The </w:t>
      </w:r>
      <w:r w:rsidR="00132868">
        <w:rPr>
          <w:rFonts w:asciiTheme="minorBidi" w:eastAsiaTheme="minorEastAsia" w:hAnsiTheme="minorBidi" w:cstheme="minorBidi"/>
          <w:sz w:val="24"/>
          <w:szCs w:val="24"/>
          <w:lang w:bidi="ar-IQ"/>
        </w:rPr>
        <w:t>t</w:t>
      </w:r>
      <w:r>
        <w:rPr>
          <w:rFonts w:asciiTheme="minorBidi" w:eastAsiaTheme="minorEastAsia" w:hAnsiTheme="minorBidi" w:cstheme="minorBidi"/>
          <w:sz w:val="24"/>
          <w:szCs w:val="24"/>
          <w:lang w:bidi="ar-IQ"/>
        </w:rPr>
        <w:t xml:space="preserve">ext </w:t>
      </w:r>
      <w:r w:rsidRPr="00880268">
        <w:rPr>
          <w:rFonts w:asciiTheme="minorBidi" w:eastAsiaTheme="minorEastAsia" w:hAnsiTheme="minorBidi" w:cstheme="minorBidi"/>
          <w:sz w:val="24"/>
          <w:szCs w:val="24"/>
          <w:lang w:val="en-US" w:bidi="ar-IQ"/>
        </w:rPr>
        <w:t xml:space="preserve">should be set to single line </w:t>
      </w:r>
      <w:r w:rsidR="009C5EE8" w:rsidRPr="009C5EE8">
        <w:rPr>
          <w:rFonts w:asciiTheme="minorBidi" w:eastAsiaTheme="minorEastAsia" w:hAnsiTheme="minorBidi" w:cstheme="minorBidi"/>
          <w:sz w:val="24"/>
          <w:szCs w:val="24"/>
          <w:lang w:bidi="ar-IQ"/>
        </w:rPr>
        <w:t>1</w:t>
      </w:r>
      <w:r w:rsidR="009C5EE8">
        <w:rPr>
          <w:rFonts w:asciiTheme="minorBidi" w:eastAsiaTheme="minorEastAsia" w:hAnsiTheme="minorBidi" w:cstheme="minorBidi"/>
          <w:sz w:val="24"/>
          <w:szCs w:val="24"/>
          <w:lang w:bidi="ar-IQ"/>
        </w:rPr>
        <w:t>2</w:t>
      </w:r>
      <w:r w:rsidR="009C5EE8" w:rsidRPr="009C5EE8">
        <w:rPr>
          <w:rFonts w:asciiTheme="minorBidi" w:eastAsiaTheme="minorEastAsia" w:hAnsiTheme="minorBidi" w:cstheme="minorBidi"/>
          <w:sz w:val="24"/>
          <w:szCs w:val="24"/>
          <w:lang w:bidi="ar-IQ"/>
        </w:rPr>
        <w:t xml:space="preserve"> point </w:t>
      </w:r>
      <w:r w:rsidR="009C5EE8" w:rsidRPr="009C5EE8">
        <w:rPr>
          <w:rFonts w:asciiTheme="minorBidi" w:eastAsiaTheme="minorEastAsia" w:hAnsiTheme="minorBidi" w:cstheme="minorBidi"/>
          <w:color w:val="auto"/>
          <w:sz w:val="24"/>
          <w:szCs w:val="24"/>
          <w:lang w:bidi="ar-IQ"/>
        </w:rPr>
        <w:t>Arial (Body CS)</w:t>
      </w:r>
      <w:r w:rsidR="009C5EE8" w:rsidRPr="009C5EE8">
        <w:rPr>
          <w:rFonts w:asciiTheme="minorBidi" w:eastAsiaTheme="minorEastAsia" w:hAnsiTheme="minorBidi" w:cstheme="minorBidi"/>
          <w:sz w:val="24"/>
          <w:szCs w:val="24"/>
          <w:lang w:bidi="ar-IQ"/>
        </w:rPr>
        <w:t>.</w:t>
      </w:r>
    </w:p>
    <w:p w14:paraId="43A38D77" w14:textId="59269EE6" w:rsidR="00880268" w:rsidRPr="00BD65F8" w:rsidRDefault="00BD65F8" w:rsidP="00132868">
      <w:pPr>
        <w:pStyle w:val="Bulleted"/>
        <w:spacing w:after="200"/>
        <w:ind w:left="714" w:hanging="357"/>
        <w:contextualSpacing/>
        <w:rPr>
          <w:rFonts w:asciiTheme="minorBidi" w:eastAsiaTheme="minorEastAsia" w:hAnsiTheme="minorBidi" w:cstheme="minorBidi"/>
          <w:sz w:val="24"/>
          <w:szCs w:val="24"/>
          <w:lang w:bidi="ar-IQ"/>
        </w:rPr>
      </w:pPr>
      <w:r w:rsidRPr="00BD65F8">
        <w:rPr>
          <w:rFonts w:asciiTheme="minorBidi" w:eastAsiaTheme="minorEastAsia" w:hAnsiTheme="minorBidi" w:cstheme="minorBidi"/>
          <w:sz w:val="24"/>
          <w:szCs w:val="24"/>
          <w:lang w:bidi="ar-IQ"/>
        </w:rPr>
        <w:t>First line of p</w:t>
      </w:r>
      <w:r w:rsidR="00880268" w:rsidRPr="00BD65F8">
        <w:rPr>
          <w:rFonts w:asciiTheme="minorBidi" w:eastAsiaTheme="minorEastAsia" w:hAnsiTheme="minorBidi" w:cstheme="minorBidi"/>
          <w:sz w:val="24"/>
          <w:szCs w:val="24"/>
          <w:lang w:bidi="ar-IQ"/>
        </w:rPr>
        <w:t>aragraphs</w:t>
      </w:r>
      <w:r w:rsidRPr="00BD65F8">
        <w:rPr>
          <w:rFonts w:asciiTheme="minorBidi" w:eastAsiaTheme="minorEastAsia" w:hAnsiTheme="minorBidi" w:cstheme="minorBidi"/>
          <w:sz w:val="24"/>
          <w:szCs w:val="24"/>
          <w:lang w:bidi="ar-IQ"/>
        </w:rPr>
        <w:t>, sections, subsections and subsubsections</w:t>
      </w:r>
      <w:r w:rsidR="00880268" w:rsidRPr="00BD65F8">
        <w:rPr>
          <w:rFonts w:asciiTheme="minorBidi" w:eastAsiaTheme="minorEastAsia" w:hAnsiTheme="minorBidi" w:cstheme="minorBidi"/>
          <w:sz w:val="24"/>
          <w:szCs w:val="24"/>
          <w:lang w:bidi="ar-IQ"/>
        </w:rPr>
        <w:t xml:space="preserve"> should be indented by 5 mm.</w:t>
      </w:r>
    </w:p>
    <w:p w14:paraId="4B46E8E8" w14:textId="325D01B1" w:rsidR="009C5EE8" w:rsidRPr="00BD65F8" w:rsidRDefault="00BD65F8" w:rsidP="00132868">
      <w:pPr>
        <w:pStyle w:val="Bulleted"/>
        <w:spacing w:after="200"/>
        <w:ind w:left="714" w:hanging="357"/>
        <w:contextualSpacing/>
        <w:rPr>
          <w:rFonts w:asciiTheme="minorBidi" w:eastAsiaTheme="minorEastAsia" w:hAnsiTheme="minorBidi" w:cstheme="minorBidi"/>
          <w:sz w:val="24"/>
          <w:szCs w:val="24"/>
          <w:lang w:bidi="ar-IQ"/>
        </w:rPr>
      </w:pPr>
      <w:r>
        <w:rPr>
          <w:rFonts w:asciiTheme="minorBidi" w:eastAsiaTheme="minorEastAsia" w:hAnsiTheme="minorBidi" w:cstheme="minorBidi"/>
          <w:sz w:val="24"/>
          <w:szCs w:val="24"/>
          <w:lang w:bidi="ar-IQ"/>
        </w:rPr>
        <w:t>Leave 10pt spacing after p</w:t>
      </w:r>
      <w:r w:rsidR="009C5EE8" w:rsidRPr="00BD65F8">
        <w:rPr>
          <w:rFonts w:asciiTheme="minorBidi" w:eastAsiaTheme="minorEastAsia" w:hAnsiTheme="minorBidi" w:cstheme="minorBidi"/>
          <w:sz w:val="24"/>
          <w:szCs w:val="24"/>
          <w:lang w:bidi="ar-IQ"/>
        </w:rPr>
        <w:t>aragraphs</w:t>
      </w:r>
      <w:r w:rsidRPr="00BD65F8">
        <w:rPr>
          <w:rFonts w:asciiTheme="minorBidi" w:eastAsiaTheme="minorEastAsia" w:hAnsiTheme="minorBidi" w:cstheme="minorBidi"/>
          <w:sz w:val="24"/>
          <w:szCs w:val="24"/>
          <w:lang w:bidi="ar-IQ"/>
        </w:rPr>
        <w:t>,</w:t>
      </w:r>
      <w:r w:rsidRPr="00BD65F8">
        <w:rPr>
          <w:rFonts w:asciiTheme="minorBidi" w:hAnsiTheme="minorBidi" w:cstheme="minorBidi"/>
          <w:sz w:val="24"/>
          <w:szCs w:val="24"/>
        </w:rPr>
        <w:t xml:space="preserve"> </w:t>
      </w:r>
      <w:r w:rsidRPr="00BD65F8">
        <w:rPr>
          <w:rFonts w:asciiTheme="minorBidi" w:eastAsiaTheme="minorEastAsia" w:hAnsiTheme="minorBidi" w:cstheme="minorBidi"/>
          <w:sz w:val="24"/>
          <w:szCs w:val="24"/>
          <w:lang w:bidi="ar-IQ"/>
        </w:rPr>
        <w:t>sections, subsections and subsubsections</w:t>
      </w:r>
      <w:r>
        <w:rPr>
          <w:rFonts w:asciiTheme="minorBidi" w:eastAsiaTheme="minorEastAsia" w:hAnsiTheme="minorBidi" w:cstheme="minorBidi"/>
          <w:sz w:val="24"/>
          <w:szCs w:val="24"/>
          <w:lang w:bidi="ar-IQ"/>
        </w:rPr>
        <w:t>.</w:t>
      </w:r>
      <w:r w:rsidR="009C5EE8" w:rsidRPr="00BD65F8">
        <w:rPr>
          <w:rFonts w:asciiTheme="minorBidi" w:eastAsiaTheme="minorEastAsia" w:hAnsiTheme="minorBidi" w:cstheme="minorBidi"/>
          <w:sz w:val="24"/>
          <w:szCs w:val="24"/>
          <w:lang w:bidi="ar-IQ"/>
        </w:rPr>
        <w:t xml:space="preserve"> </w:t>
      </w:r>
    </w:p>
    <w:p w14:paraId="17D1AFEE" w14:textId="49CAC28F" w:rsidR="009C5EE8" w:rsidRDefault="00FA5EED" w:rsidP="00132868">
      <w:pPr>
        <w:pStyle w:val="Bulleted"/>
        <w:spacing w:after="200"/>
        <w:ind w:left="714" w:hanging="357"/>
        <w:rPr>
          <w:rFonts w:asciiTheme="minorBidi" w:eastAsiaTheme="minorEastAsia" w:hAnsiTheme="minorBidi" w:cstheme="minorBidi"/>
          <w:color w:val="auto"/>
          <w:sz w:val="24"/>
          <w:szCs w:val="24"/>
          <w:lang w:bidi="ar-IQ"/>
        </w:rPr>
      </w:pPr>
      <w:r w:rsidRPr="00BD65F8">
        <w:rPr>
          <w:rFonts w:asciiTheme="minorBidi" w:eastAsiaTheme="minorEastAsia" w:hAnsiTheme="minorBidi" w:cstheme="minorBidi"/>
          <w:color w:val="auto"/>
          <w:sz w:val="24"/>
          <w:szCs w:val="24"/>
          <w:lang w:bidi="ar-IQ"/>
        </w:rPr>
        <w:t>Paragraphs</w:t>
      </w:r>
      <w:r w:rsidR="00BD65F8" w:rsidRPr="00BD65F8">
        <w:rPr>
          <w:rFonts w:asciiTheme="minorBidi" w:eastAsiaTheme="minorEastAsia" w:hAnsiTheme="minorBidi" w:cstheme="minorBidi"/>
          <w:color w:val="auto"/>
          <w:sz w:val="24"/>
          <w:szCs w:val="24"/>
          <w:lang w:bidi="ar-IQ"/>
        </w:rPr>
        <w:t>, sections, subsections and subsubsections</w:t>
      </w:r>
      <w:r w:rsidR="009C5EE8" w:rsidRPr="00BD65F8">
        <w:rPr>
          <w:rFonts w:asciiTheme="minorBidi" w:eastAsiaTheme="minorEastAsia" w:hAnsiTheme="minorBidi" w:cstheme="minorBidi"/>
          <w:color w:val="auto"/>
          <w:sz w:val="24"/>
          <w:szCs w:val="24"/>
          <w:lang w:bidi="ar-IQ"/>
        </w:rPr>
        <w:t xml:space="preserve"> should be justified.</w:t>
      </w:r>
    </w:p>
    <w:p w14:paraId="32042D8C" w14:textId="37069259" w:rsidR="00132868" w:rsidRPr="00132868" w:rsidRDefault="00132868" w:rsidP="0033767A">
      <w:pPr>
        <w:pStyle w:val="Bulleted"/>
        <w:numPr>
          <w:ilvl w:val="1"/>
          <w:numId w:val="1"/>
        </w:numPr>
        <w:ind w:left="403" w:hanging="403"/>
        <w:rPr>
          <w:rFonts w:asciiTheme="minorBidi" w:eastAsiaTheme="minorEastAsia" w:hAnsiTheme="minorBidi" w:cstheme="minorBidi"/>
          <w:b/>
          <w:bCs/>
          <w:color w:val="auto"/>
          <w:sz w:val="24"/>
          <w:szCs w:val="24"/>
          <w:lang w:bidi="ar-IQ"/>
        </w:rPr>
      </w:pPr>
      <w:r w:rsidRPr="00132868">
        <w:rPr>
          <w:rFonts w:asciiTheme="minorBidi" w:eastAsiaTheme="minorEastAsia" w:hAnsiTheme="minorBidi" w:cstheme="minorBidi"/>
          <w:b/>
          <w:bCs/>
          <w:color w:val="auto"/>
          <w:sz w:val="24"/>
          <w:szCs w:val="24"/>
          <w:lang w:bidi="ar-IQ"/>
        </w:rPr>
        <w:t xml:space="preserve">Heading 2 (Numbering) </w:t>
      </w:r>
    </w:p>
    <w:p w14:paraId="32F38509" w14:textId="77777777" w:rsidR="00132868" w:rsidRPr="00132868" w:rsidRDefault="00132868" w:rsidP="00132868">
      <w:pPr>
        <w:spacing w:line="240" w:lineRule="auto"/>
        <w:ind w:firstLine="284"/>
        <w:rPr>
          <w:rFonts w:asciiTheme="minorBidi" w:hAnsiTheme="minorBidi"/>
          <w:sz w:val="24"/>
          <w:szCs w:val="24"/>
          <w:lang w:val="en-GB" w:bidi="ar-IQ"/>
        </w:rPr>
      </w:pPr>
      <w:r w:rsidRPr="00132868">
        <w:rPr>
          <w:rFonts w:asciiTheme="minorBidi" w:hAnsiTheme="minorBidi"/>
          <w:sz w:val="24"/>
          <w:szCs w:val="24"/>
          <w:lang w:val="en-GB" w:bidi="ar-IQ"/>
        </w:rPr>
        <w:t>Sections should be numbered with a dot following the number and then separated by a single space:</w:t>
      </w:r>
    </w:p>
    <w:p w14:paraId="0ED147A0" w14:textId="1D6A8B4B" w:rsidR="00132868" w:rsidRPr="00132868" w:rsidRDefault="00B226DB" w:rsidP="00D96D16">
      <w:pPr>
        <w:pStyle w:val="ListParagraph"/>
        <w:numPr>
          <w:ilvl w:val="0"/>
          <w:numId w:val="14"/>
        </w:numPr>
        <w:spacing w:line="240" w:lineRule="auto"/>
        <w:ind w:left="709"/>
        <w:rPr>
          <w:rFonts w:asciiTheme="minorBidi" w:hAnsiTheme="minorBidi"/>
          <w:sz w:val="24"/>
          <w:szCs w:val="24"/>
          <w:lang w:val="en-GB" w:bidi="ar-IQ"/>
        </w:rPr>
      </w:pPr>
      <w:r w:rsidRPr="00132868">
        <w:rPr>
          <w:rFonts w:asciiTheme="minorBidi" w:hAnsiTheme="minorBidi"/>
          <w:sz w:val="24"/>
          <w:szCs w:val="24"/>
          <w:lang w:val="en-GB" w:bidi="ar-IQ"/>
        </w:rPr>
        <w:t>Sections</w:t>
      </w:r>
      <w:r w:rsidR="00132868" w:rsidRPr="00132868">
        <w:rPr>
          <w:rFonts w:asciiTheme="minorBidi" w:hAnsiTheme="minorBidi"/>
          <w:sz w:val="24"/>
          <w:szCs w:val="24"/>
          <w:lang w:val="en-GB" w:bidi="ar-IQ"/>
        </w:rPr>
        <w:t xml:space="preserve"> should be numbered 1, 2, 3, etc</w:t>
      </w:r>
      <w:r w:rsidR="00AD6BC2">
        <w:rPr>
          <w:rFonts w:asciiTheme="minorBidi" w:hAnsiTheme="minorBidi"/>
          <w:sz w:val="24"/>
          <w:szCs w:val="24"/>
          <w:lang w:val="en-GB" w:bidi="ar-IQ"/>
        </w:rPr>
        <w:t>.</w:t>
      </w:r>
    </w:p>
    <w:p w14:paraId="0DB57C33" w14:textId="7B69C835" w:rsidR="00132868" w:rsidRPr="00132868" w:rsidRDefault="00B226DB" w:rsidP="00D96D16">
      <w:pPr>
        <w:pStyle w:val="ListParagraph"/>
        <w:numPr>
          <w:ilvl w:val="0"/>
          <w:numId w:val="14"/>
        </w:numPr>
        <w:spacing w:line="240" w:lineRule="auto"/>
        <w:ind w:left="709"/>
        <w:rPr>
          <w:rFonts w:asciiTheme="minorBidi" w:hAnsiTheme="minorBidi"/>
          <w:sz w:val="24"/>
          <w:szCs w:val="24"/>
          <w:lang w:val="en-GB" w:bidi="ar-IQ"/>
        </w:rPr>
      </w:pPr>
      <w:r w:rsidRPr="00132868">
        <w:rPr>
          <w:rFonts w:asciiTheme="minorBidi" w:hAnsiTheme="minorBidi"/>
          <w:sz w:val="24"/>
          <w:szCs w:val="24"/>
          <w:lang w:val="en-GB" w:bidi="ar-IQ"/>
        </w:rPr>
        <w:t>Subsections</w:t>
      </w:r>
      <w:r w:rsidR="00132868" w:rsidRPr="00132868">
        <w:rPr>
          <w:rFonts w:asciiTheme="minorBidi" w:hAnsiTheme="minorBidi"/>
          <w:sz w:val="24"/>
          <w:szCs w:val="24"/>
          <w:lang w:val="en-GB" w:bidi="ar-IQ"/>
        </w:rPr>
        <w:t xml:space="preserve"> should be numbered 2.1, 2.2, 2.3, etc</w:t>
      </w:r>
      <w:r w:rsidR="00AD6BC2">
        <w:rPr>
          <w:rFonts w:asciiTheme="minorBidi" w:hAnsiTheme="minorBidi"/>
          <w:sz w:val="24"/>
          <w:szCs w:val="24"/>
          <w:lang w:val="en-GB" w:bidi="ar-IQ"/>
        </w:rPr>
        <w:t>.</w:t>
      </w:r>
    </w:p>
    <w:p w14:paraId="16229A79" w14:textId="40CEF65D" w:rsidR="00B84249" w:rsidRPr="00132868" w:rsidRDefault="00B226DB" w:rsidP="00D96D16">
      <w:pPr>
        <w:pStyle w:val="ListParagraph"/>
        <w:numPr>
          <w:ilvl w:val="0"/>
          <w:numId w:val="14"/>
        </w:numPr>
        <w:spacing w:line="240" w:lineRule="auto"/>
        <w:ind w:left="709"/>
        <w:contextualSpacing w:val="0"/>
        <w:rPr>
          <w:rFonts w:asciiTheme="minorBidi" w:hAnsiTheme="minorBidi"/>
          <w:sz w:val="24"/>
          <w:szCs w:val="24"/>
          <w:lang w:val="en-GB" w:bidi="ar-IQ"/>
        </w:rPr>
      </w:pPr>
      <w:r w:rsidRPr="00132868">
        <w:rPr>
          <w:rFonts w:asciiTheme="minorBidi" w:hAnsiTheme="minorBidi"/>
          <w:sz w:val="24"/>
          <w:szCs w:val="24"/>
          <w:lang w:val="en-GB" w:bidi="ar-IQ"/>
        </w:rPr>
        <w:t>Subsubsections</w:t>
      </w:r>
      <w:r w:rsidR="00132868" w:rsidRPr="00132868">
        <w:rPr>
          <w:rFonts w:asciiTheme="minorBidi" w:hAnsiTheme="minorBidi"/>
          <w:sz w:val="24"/>
          <w:szCs w:val="24"/>
          <w:lang w:val="en-GB" w:bidi="ar-IQ"/>
        </w:rPr>
        <w:t xml:space="preserve"> should be numbered 2.3.1, 2.3.2, etc</w:t>
      </w:r>
      <w:r w:rsidR="00AD6BC2">
        <w:rPr>
          <w:rFonts w:asciiTheme="minorBidi" w:hAnsiTheme="minorBidi"/>
          <w:sz w:val="24"/>
          <w:szCs w:val="24"/>
          <w:lang w:val="en-GB" w:bidi="ar-IQ"/>
        </w:rPr>
        <w:t>.</w:t>
      </w:r>
    </w:p>
    <w:p w14:paraId="794F6077" w14:textId="5EA756C8" w:rsidR="00FA5EED" w:rsidRDefault="00FA5EED" w:rsidP="0033767A">
      <w:pPr>
        <w:pStyle w:val="ListParagraph"/>
        <w:numPr>
          <w:ilvl w:val="0"/>
          <w:numId w:val="1"/>
        </w:numPr>
        <w:spacing w:after="0" w:line="240" w:lineRule="auto"/>
        <w:ind w:left="284" w:hanging="284"/>
        <w:contextualSpacing w:val="0"/>
        <w:rPr>
          <w:rFonts w:asciiTheme="minorBidi" w:hAnsiTheme="minorBidi"/>
          <w:b/>
          <w:bCs/>
          <w:sz w:val="28"/>
          <w:szCs w:val="28"/>
          <w:lang w:val="en-GB" w:bidi="ar-IQ"/>
        </w:rPr>
      </w:pPr>
      <w:r>
        <w:rPr>
          <w:rFonts w:asciiTheme="minorBidi" w:hAnsiTheme="minorBidi"/>
          <w:b/>
          <w:bCs/>
          <w:sz w:val="28"/>
          <w:szCs w:val="28"/>
          <w:lang w:val="en-GB" w:bidi="ar-IQ"/>
        </w:rPr>
        <w:t>H</w:t>
      </w:r>
      <w:r w:rsidRPr="00FA5EED">
        <w:rPr>
          <w:rFonts w:asciiTheme="minorBidi" w:hAnsiTheme="minorBidi"/>
          <w:b/>
          <w:bCs/>
          <w:sz w:val="28"/>
          <w:szCs w:val="28"/>
          <w:lang w:val="en-GB" w:bidi="ar-IQ"/>
        </w:rPr>
        <w:t>eading 1 (Figures and Tables)</w:t>
      </w:r>
    </w:p>
    <w:p w14:paraId="54B91A16" w14:textId="04F1B899" w:rsidR="00FA5EED" w:rsidRPr="00FA5EED" w:rsidRDefault="00FA5EED" w:rsidP="00FA5EED">
      <w:pPr>
        <w:pStyle w:val="ListParagraph"/>
        <w:spacing w:line="240" w:lineRule="auto"/>
        <w:ind w:left="0" w:firstLine="284"/>
        <w:contextualSpacing w:val="0"/>
        <w:jc w:val="both"/>
        <w:rPr>
          <w:rFonts w:asciiTheme="minorBidi" w:hAnsiTheme="minorBidi"/>
          <w:sz w:val="24"/>
          <w:szCs w:val="24"/>
          <w:lang w:val="en-GB" w:bidi="ar-IQ"/>
        </w:rPr>
      </w:pPr>
      <w:r w:rsidRPr="00FA5EED">
        <w:rPr>
          <w:rFonts w:asciiTheme="minorBidi" w:hAnsiTheme="minorBidi"/>
          <w:sz w:val="24"/>
          <w:szCs w:val="24"/>
          <w:lang w:val="en-GB" w:bidi="ar-IQ"/>
        </w:rPr>
        <w:t>Authors should try to make economica</w:t>
      </w:r>
      <w:r>
        <w:rPr>
          <w:rFonts w:asciiTheme="minorBidi" w:hAnsiTheme="minorBidi"/>
          <w:sz w:val="24"/>
          <w:szCs w:val="24"/>
          <w:lang w:val="en-GB" w:bidi="ar-IQ"/>
        </w:rPr>
        <w:t xml:space="preserve">l use of the space on the page; </w:t>
      </w:r>
      <w:r w:rsidRPr="00FA5EED">
        <w:rPr>
          <w:rFonts w:asciiTheme="minorBidi" w:hAnsiTheme="minorBidi"/>
          <w:sz w:val="24"/>
          <w:szCs w:val="24"/>
          <w:lang w:val="en-GB" w:bidi="ar-IQ"/>
        </w:rPr>
        <w:t>for example:</w:t>
      </w:r>
      <w:r>
        <w:rPr>
          <w:rFonts w:asciiTheme="minorBidi" w:hAnsiTheme="minorBidi"/>
          <w:sz w:val="24"/>
          <w:szCs w:val="24"/>
          <w:lang w:val="en-GB" w:bidi="ar-IQ"/>
        </w:rPr>
        <w:t xml:space="preserve"> a</w:t>
      </w:r>
      <w:r w:rsidRPr="00FA5EED">
        <w:rPr>
          <w:rFonts w:asciiTheme="minorBidi" w:hAnsiTheme="minorBidi"/>
          <w:sz w:val="24"/>
          <w:szCs w:val="24"/>
          <w:lang w:val="en-GB" w:bidi="ar-IQ"/>
        </w:rPr>
        <w:t>void excessively large white space borders around your graphics</w:t>
      </w:r>
      <w:r>
        <w:rPr>
          <w:rFonts w:asciiTheme="minorBidi" w:hAnsiTheme="minorBidi"/>
          <w:sz w:val="24"/>
          <w:szCs w:val="24"/>
          <w:lang w:val="en-GB" w:bidi="ar-IQ"/>
        </w:rPr>
        <w:t xml:space="preserve"> and </w:t>
      </w:r>
      <w:r w:rsidRPr="00FA5EED">
        <w:rPr>
          <w:rFonts w:asciiTheme="minorBidi" w:hAnsiTheme="minorBidi"/>
          <w:sz w:val="24"/>
          <w:szCs w:val="24"/>
          <w:lang w:val="en-GB" w:bidi="ar-IQ"/>
        </w:rPr>
        <w:t>unnecessarily large amounts of</w:t>
      </w:r>
      <w:r>
        <w:rPr>
          <w:rFonts w:asciiTheme="minorBidi" w:hAnsiTheme="minorBidi"/>
          <w:sz w:val="24"/>
          <w:szCs w:val="24"/>
          <w:lang w:val="en-GB" w:bidi="ar-IQ"/>
        </w:rPr>
        <w:t xml:space="preserve"> white space within the graphic</w:t>
      </w:r>
      <w:r w:rsidRPr="00FA5EED">
        <w:rPr>
          <w:rFonts w:asciiTheme="minorBidi" w:hAnsiTheme="minorBidi"/>
          <w:sz w:val="24"/>
          <w:szCs w:val="24"/>
          <w:lang w:val="en-GB" w:bidi="ar-IQ"/>
        </w:rPr>
        <w:t>.</w:t>
      </w:r>
      <w:r>
        <w:rPr>
          <w:rFonts w:asciiTheme="minorBidi" w:hAnsiTheme="minorBidi"/>
          <w:sz w:val="24"/>
          <w:szCs w:val="24"/>
          <w:lang w:val="en-GB" w:bidi="ar-IQ"/>
        </w:rPr>
        <w:t xml:space="preserve"> D</w:t>
      </w:r>
      <w:r w:rsidRPr="00FA5EED">
        <w:rPr>
          <w:rFonts w:asciiTheme="minorBidi" w:hAnsiTheme="minorBidi"/>
          <w:sz w:val="24"/>
          <w:szCs w:val="24"/>
          <w:lang w:val="en-GB" w:bidi="ar-IQ"/>
        </w:rPr>
        <w:t>esign</w:t>
      </w:r>
      <w:r>
        <w:rPr>
          <w:rFonts w:asciiTheme="minorBidi" w:hAnsiTheme="minorBidi"/>
          <w:sz w:val="24"/>
          <w:szCs w:val="24"/>
          <w:lang w:val="en-GB" w:bidi="ar-IQ"/>
        </w:rPr>
        <w:t xml:space="preserve"> your illustrations to</w:t>
      </w:r>
      <w:r w:rsidRPr="00FA5EED">
        <w:rPr>
          <w:rFonts w:asciiTheme="minorBidi" w:hAnsiTheme="minorBidi"/>
          <w:sz w:val="24"/>
          <w:szCs w:val="24"/>
          <w:lang w:val="en-GB" w:bidi="ar-IQ"/>
        </w:rPr>
        <w:t xml:space="preserve"> make good use of the available </w:t>
      </w:r>
      <w:r>
        <w:rPr>
          <w:rFonts w:asciiTheme="minorBidi" w:hAnsiTheme="minorBidi"/>
          <w:sz w:val="24"/>
          <w:szCs w:val="24"/>
          <w:lang w:val="en-GB" w:bidi="ar-IQ"/>
        </w:rPr>
        <w:t>space.</w:t>
      </w:r>
    </w:p>
    <w:p w14:paraId="3F9F806F" w14:textId="1F046213" w:rsidR="0033767A" w:rsidRDefault="0033767A" w:rsidP="0033767A">
      <w:pPr>
        <w:pStyle w:val="ListParagraph"/>
        <w:numPr>
          <w:ilvl w:val="1"/>
          <w:numId w:val="1"/>
        </w:numPr>
        <w:spacing w:after="0" w:line="240" w:lineRule="auto"/>
        <w:ind w:left="426" w:hanging="403"/>
        <w:contextualSpacing w:val="0"/>
        <w:rPr>
          <w:rFonts w:asciiTheme="minorBidi" w:hAnsiTheme="minorBidi"/>
          <w:b/>
          <w:bCs/>
          <w:sz w:val="24"/>
          <w:szCs w:val="24"/>
          <w:lang w:val="en-GB" w:bidi="ar-IQ"/>
        </w:rPr>
      </w:pPr>
      <w:r w:rsidRPr="0033767A">
        <w:rPr>
          <w:rFonts w:asciiTheme="minorBidi" w:hAnsiTheme="minorBidi"/>
          <w:b/>
          <w:bCs/>
          <w:sz w:val="24"/>
          <w:szCs w:val="24"/>
          <w:lang w:val="en-GB" w:bidi="ar-IQ"/>
        </w:rPr>
        <w:t>Heading 2</w:t>
      </w:r>
      <w:r w:rsidR="00EB1D04">
        <w:rPr>
          <w:rFonts w:asciiTheme="minorBidi" w:hAnsiTheme="minorBidi"/>
          <w:b/>
          <w:bCs/>
          <w:sz w:val="24"/>
          <w:szCs w:val="24"/>
          <w:lang w:val="en-GB" w:bidi="ar-IQ"/>
        </w:rPr>
        <w:t xml:space="preserve"> </w:t>
      </w:r>
      <w:r w:rsidRPr="0033767A">
        <w:rPr>
          <w:rFonts w:asciiTheme="minorBidi" w:hAnsiTheme="minorBidi"/>
          <w:b/>
          <w:bCs/>
          <w:sz w:val="24"/>
          <w:szCs w:val="24"/>
          <w:lang w:val="en-GB" w:bidi="ar-IQ"/>
        </w:rPr>
        <w:t>(Figures)</w:t>
      </w:r>
    </w:p>
    <w:p w14:paraId="30062435" w14:textId="536D4841" w:rsidR="0033767A" w:rsidRPr="0033767A" w:rsidRDefault="0033767A" w:rsidP="0033767A">
      <w:pPr>
        <w:pStyle w:val="ListParagraph"/>
        <w:spacing w:line="240" w:lineRule="auto"/>
        <w:ind w:left="0" w:firstLine="284"/>
        <w:contextualSpacing w:val="0"/>
        <w:jc w:val="both"/>
        <w:rPr>
          <w:rFonts w:asciiTheme="minorBidi" w:hAnsiTheme="minorBidi"/>
          <w:sz w:val="24"/>
          <w:szCs w:val="24"/>
          <w:lang w:val="en-GB" w:bidi="ar-IQ"/>
        </w:rPr>
      </w:pPr>
      <w:r w:rsidRPr="0033767A">
        <w:rPr>
          <w:rFonts w:asciiTheme="minorBidi" w:hAnsiTheme="minorBidi"/>
          <w:sz w:val="24"/>
          <w:szCs w:val="24"/>
          <w:lang w:val="en-GB" w:bidi="ar-IQ"/>
        </w:rPr>
        <w:t>Each figure should have a brief caption</w:t>
      </w:r>
      <w:r>
        <w:rPr>
          <w:rFonts w:asciiTheme="minorBidi" w:hAnsiTheme="minorBidi"/>
          <w:sz w:val="24"/>
          <w:szCs w:val="24"/>
          <w:lang w:val="en-GB" w:bidi="ar-IQ"/>
        </w:rPr>
        <w:t xml:space="preserve"> describing it. </w:t>
      </w:r>
      <w:r w:rsidRPr="0033767A">
        <w:rPr>
          <w:rFonts w:asciiTheme="minorBidi" w:hAnsiTheme="minorBidi"/>
          <w:sz w:val="24"/>
          <w:szCs w:val="24"/>
          <w:lang w:val="en-GB" w:bidi="ar-IQ"/>
        </w:rPr>
        <w:t>Wherever possible try to ensure that the size of the text in your figures is approximately the same size as the main text (1</w:t>
      </w:r>
      <w:r>
        <w:rPr>
          <w:rFonts w:asciiTheme="minorBidi" w:hAnsiTheme="minorBidi"/>
          <w:sz w:val="24"/>
          <w:szCs w:val="24"/>
          <w:lang w:val="en-GB" w:bidi="ar-IQ"/>
        </w:rPr>
        <w:t>2</w:t>
      </w:r>
      <w:r w:rsidRPr="0033767A">
        <w:rPr>
          <w:rFonts w:asciiTheme="minorBidi" w:hAnsiTheme="minorBidi"/>
          <w:sz w:val="24"/>
          <w:szCs w:val="24"/>
          <w:lang w:val="en-GB" w:bidi="ar-IQ"/>
        </w:rPr>
        <w:t xml:space="preserve"> points).</w:t>
      </w:r>
    </w:p>
    <w:p w14:paraId="388831DD" w14:textId="30A2419A" w:rsidR="00EB1D04" w:rsidRPr="00EB1D04" w:rsidRDefault="00EB1D04" w:rsidP="00EB1D04">
      <w:pPr>
        <w:pStyle w:val="ListParagraph"/>
        <w:numPr>
          <w:ilvl w:val="2"/>
          <w:numId w:val="13"/>
        </w:numPr>
        <w:spacing w:after="0" w:line="240" w:lineRule="auto"/>
        <w:ind w:left="425" w:hanging="425"/>
        <w:contextualSpacing w:val="0"/>
        <w:rPr>
          <w:rFonts w:asciiTheme="minorBidi" w:hAnsiTheme="minorBidi"/>
          <w:sz w:val="24"/>
          <w:szCs w:val="24"/>
          <w:lang w:val="en-GB" w:bidi="ar-IQ"/>
        </w:rPr>
      </w:pPr>
      <w:r w:rsidRPr="00EB1D04">
        <w:rPr>
          <w:rFonts w:asciiTheme="minorBidi" w:hAnsiTheme="minorBidi"/>
          <w:b/>
          <w:bCs/>
          <w:sz w:val="24"/>
          <w:szCs w:val="24"/>
          <w:lang w:val="en-GB" w:bidi="ar-IQ"/>
        </w:rPr>
        <w:lastRenderedPageBreak/>
        <w:t>Heading 3 (Positioning figures)</w:t>
      </w:r>
    </w:p>
    <w:p w14:paraId="5BBB7641" w14:textId="688B62A2" w:rsidR="00EB1D04" w:rsidRDefault="00EB1D04" w:rsidP="00EB1D04">
      <w:pPr>
        <w:spacing w:line="240" w:lineRule="auto"/>
        <w:ind w:firstLine="284"/>
        <w:jc w:val="both"/>
        <w:rPr>
          <w:rFonts w:asciiTheme="minorBidi" w:hAnsiTheme="minorBidi"/>
          <w:sz w:val="24"/>
          <w:szCs w:val="24"/>
          <w:lang w:val="en-GB" w:bidi="ar-IQ"/>
        </w:rPr>
      </w:pPr>
      <w:r w:rsidRPr="00EB1D04">
        <w:rPr>
          <w:rFonts w:asciiTheme="minorBidi" w:hAnsiTheme="minorBidi"/>
          <w:sz w:val="24"/>
          <w:szCs w:val="24"/>
          <w:lang w:val="en-GB" w:bidi="ar-IQ"/>
        </w:rPr>
        <w:t xml:space="preserve">Individual figures should normally be </w:t>
      </w:r>
      <w:r w:rsidRPr="00EB1D04">
        <w:rPr>
          <w:rFonts w:asciiTheme="minorBidi" w:hAnsiTheme="minorBidi"/>
          <w:sz w:val="24"/>
          <w:szCs w:val="24"/>
          <w:lang w:bidi="ar-IQ"/>
        </w:rPr>
        <w:t>centered</w:t>
      </w:r>
      <w:r w:rsidRPr="00EB1D04">
        <w:rPr>
          <w:rFonts w:asciiTheme="minorBidi" w:hAnsiTheme="minorBidi"/>
          <w:sz w:val="24"/>
          <w:szCs w:val="24"/>
          <w:lang w:val="en-GB" w:bidi="ar-IQ"/>
        </w:rPr>
        <w:t xml:space="preserve"> but place two figures side-by-side if they will fit comfortably like this as it saves space. Place the figure as close as possible after the point where it </w:t>
      </w:r>
      <w:r w:rsidRPr="00EB1D04">
        <w:rPr>
          <w:rFonts w:asciiTheme="minorBidi" w:hAnsiTheme="minorBidi"/>
          <w:sz w:val="24"/>
          <w:szCs w:val="24"/>
          <w:lang w:bidi="ar-IQ"/>
        </w:rPr>
        <w:t>is</w:t>
      </w:r>
      <w:r w:rsidRPr="00EB1D04">
        <w:rPr>
          <w:rFonts w:asciiTheme="minorBidi" w:hAnsiTheme="minorBidi"/>
          <w:sz w:val="24"/>
          <w:szCs w:val="24"/>
          <w:lang w:val="en-GB" w:bidi="ar-IQ"/>
        </w:rPr>
        <w:t xml:space="preserve"> first referenced in the text. Figures should never appear within or after the reference list.</w:t>
      </w:r>
    </w:p>
    <w:p w14:paraId="4653D5BE" w14:textId="417A2680" w:rsidR="00EB1D04" w:rsidRPr="00EB1D04" w:rsidRDefault="00EB1D04" w:rsidP="00EB1D04">
      <w:pPr>
        <w:pStyle w:val="ListParagraph"/>
        <w:numPr>
          <w:ilvl w:val="2"/>
          <w:numId w:val="13"/>
        </w:numPr>
        <w:spacing w:after="0" w:line="240" w:lineRule="auto"/>
        <w:ind w:left="709" w:hanging="709"/>
        <w:contextualSpacing w:val="0"/>
        <w:jc w:val="both"/>
        <w:rPr>
          <w:rFonts w:asciiTheme="minorBidi" w:hAnsiTheme="minorBidi"/>
          <w:b/>
          <w:bCs/>
          <w:sz w:val="24"/>
          <w:szCs w:val="24"/>
          <w:lang w:val="en-GB" w:bidi="ar-IQ"/>
        </w:rPr>
      </w:pPr>
      <w:r>
        <w:rPr>
          <w:rFonts w:asciiTheme="minorBidi" w:hAnsiTheme="minorBidi"/>
          <w:b/>
          <w:bCs/>
          <w:sz w:val="24"/>
          <w:szCs w:val="24"/>
          <w:lang w:val="en-GB" w:bidi="ar-IQ"/>
        </w:rPr>
        <w:t>H</w:t>
      </w:r>
      <w:r w:rsidRPr="00EB1D04">
        <w:rPr>
          <w:rFonts w:asciiTheme="minorBidi" w:hAnsiTheme="minorBidi"/>
          <w:b/>
          <w:bCs/>
          <w:sz w:val="24"/>
          <w:szCs w:val="24"/>
          <w:lang w:val="en-GB" w:bidi="ar-IQ"/>
        </w:rPr>
        <w:t>eading 3 (Figure captions/numbering)</w:t>
      </w:r>
    </w:p>
    <w:p w14:paraId="07C75EF9" w14:textId="7ECC95DF" w:rsidR="00EB1D04" w:rsidRPr="00EB1D04" w:rsidRDefault="00C3077E" w:rsidP="00C3077E">
      <w:pPr>
        <w:spacing w:line="240" w:lineRule="auto"/>
        <w:ind w:firstLine="284"/>
        <w:jc w:val="both"/>
        <w:rPr>
          <w:rFonts w:asciiTheme="minorBidi" w:hAnsiTheme="minorBidi"/>
          <w:sz w:val="24"/>
          <w:szCs w:val="24"/>
          <w:lang w:val="en-GB" w:bidi="ar-IQ"/>
        </w:rPr>
      </w:pPr>
      <w:r w:rsidRPr="00C3077E">
        <w:rPr>
          <w:rFonts w:asciiTheme="minorBidi" w:hAnsiTheme="minorBidi"/>
          <w:sz w:val="24"/>
          <w:szCs w:val="24"/>
          <w:lang w:val="en-GB" w:bidi="ar-IQ"/>
        </w:rPr>
        <w:t xml:space="preserve">Use </w:t>
      </w:r>
      <w:r>
        <w:rPr>
          <w:rFonts w:asciiTheme="minorBidi" w:hAnsiTheme="minorBidi"/>
          <w:sz w:val="24"/>
          <w:szCs w:val="24"/>
          <w:lang w:val="en-GB" w:bidi="ar-IQ"/>
        </w:rPr>
        <w:t>11</w:t>
      </w:r>
      <w:r w:rsidRPr="00C3077E">
        <w:rPr>
          <w:rFonts w:asciiTheme="minorBidi" w:hAnsiTheme="minorBidi"/>
          <w:sz w:val="24"/>
          <w:szCs w:val="24"/>
          <w:lang w:val="en-GB" w:bidi="ar-IQ"/>
        </w:rPr>
        <w:t xml:space="preserve"> point Arial (Body CS) bold for </w:t>
      </w:r>
      <w:r>
        <w:rPr>
          <w:rFonts w:asciiTheme="minorBidi" w:hAnsiTheme="minorBidi"/>
          <w:sz w:val="24"/>
          <w:szCs w:val="24"/>
          <w:lang w:val="en-GB" w:bidi="ar-IQ"/>
        </w:rPr>
        <w:t>f</w:t>
      </w:r>
      <w:r w:rsidRPr="00C3077E">
        <w:rPr>
          <w:rFonts w:asciiTheme="minorBidi" w:hAnsiTheme="minorBidi"/>
          <w:sz w:val="24"/>
          <w:szCs w:val="24"/>
          <w:lang w:val="en-GB" w:bidi="ar-IQ"/>
        </w:rPr>
        <w:t xml:space="preserve">igure labels. Use words rather than symbols or abbreviations when writing </w:t>
      </w:r>
      <w:r>
        <w:rPr>
          <w:rFonts w:asciiTheme="minorBidi" w:hAnsiTheme="minorBidi"/>
          <w:sz w:val="24"/>
          <w:szCs w:val="24"/>
          <w:lang w:val="en-GB" w:bidi="ar-IQ"/>
        </w:rPr>
        <w:t>f</w:t>
      </w:r>
      <w:r w:rsidRPr="00C3077E">
        <w:rPr>
          <w:rFonts w:asciiTheme="minorBidi" w:hAnsiTheme="minorBidi"/>
          <w:sz w:val="24"/>
          <w:szCs w:val="24"/>
          <w:lang w:val="en-GB" w:bidi="ar-IQ"/>
        </w:rPr>
        <w:t>igure axis labels to avoid confusing the reader</w:t>
      </w:r>
      <w:r w:rsidR="00D3075E">
        <w:rPr>
          <w:rFonts w:asciiTheme="minorBidi" w:hAnsiTheme="minorBidi"/>
          <w:sz w:val="24"/>
          <w:szCs w:val="24"/>
          <w:lang w:val="en-GB" w:bidi="ar-IQ"/>
        </w:rPr>
        <w:t>.</w:t>
      </w:r>
      <w:r w:rsidRPr="00C3077E">
        <w:rPr>
          <w:rFonts w:asciiTheme="minorBidi" w:hAnsiTheme="minorBidi"/>
          <w:sz w:val="24"/>
          <w:szCs w:val="24"/>
          <w:lang w:val="en-GB" w:bidi="ar-IQ"/>
        </w:rPr>
        <w:t xml:space="preserve"> </w:t>
      </w:r>
      <w:r w:rsidR="00EB1D04" w:rsidRPr="00EB1D04">
        <w:rPr>
          <w:rFonts w:asciiTheme="minorBidi" w:hAnsiTheme="minorBidi"/>
          <w:sz w:val="24"/>
          <w:szCs w:val="24"/>
          <w:lang w:val="en-GB" w:bidi="ar-IQ"/>
        </w:rPr>
        <w:t xml:space="preserve">Captions should be below the figure and separated from </w:t>
      </w:r>
      <w:r>
        <w:rPr>
          <w:rFonts w:asciiTheme="minorBidi" w:hAnsiTheme="minorBidi"/>
          <w:sz w:val="24"/>
          <w:szCs w:val="24"/>
          <w:lang w:val="en-GB" w:bidi="ar-IQ"/>
        </w:rPr>
        <w:t>next section</w:t>
      </w:r>
      <w:r w:rsidR="00EB1D04" w:rsidRPr="00EB1D04">
        <w:rPr>
          <w:rFonts w:asciiTheme="minorBidi" w:hAnsiTheme="minorBidi"/>
          <w:sz w:val="24"/>
          <w:szCs w:val="24"/>
          <w:lang w:val="en-GB" w:bidi="ar-IQ"/>
        </w:rPr>
        <w:t xml:space="preserve"> by a distance of 6 points. Figures should be numbere</w:t>
      </w:r>
      <w:r>
        <w:rPr>
          <w:rFonts w:asciiTheme="minorBidi" w:hAnsiTheme="minorBidi"/>
          <w:sz w:val="24"/>
          <w:szCs w:val="24"/>
          <w:lang w:val="en-GB" w:bidi="ar-IQ"/>
        </w:rPr>
        <w:t xml:space="preserve">d sequentially through the text </w:t>
      </w:r>
      <w:r w:rsidR="00EB1D04" w:rsidRPr="00EB1D04">
        <w:rPr>
          <w:rFonts w:asciiTheme="minorBidi" w:hAnsiTheme="minorBidi"/>
          <w:sz w:val="24"/>
          <w:szCs w:val="24"/>
          <w:lang w:val="en-GB" w:bidi="ar-IQ"/>
        </w:rPr>
        <w:t>‘Figure 1’, ‘Figure 2’ and so forth and should be referenced in the text as ‘figure 1’, ‘figure 2</w:t>
      </w:r>
      <w:proofErr w:type="gramStart"/>
      <w:r w:rsidR="00EB1D04" w:rsidRPr="00EB1D04">
        <w:rPr>
          <w:rFonts w:asciiTheme="minorBidi" w:hAnsiTheme="minorBidi"/>
          <w:sz w:val="24"/>
          <w:szCs w:val="24"/>
          <w:lang w:val="en-GB" w:bidi="ar-IQ"/>
        </w:rPr>
        <w:t>’,</w:t>
      </w:r>
      <w:r w:rsidR="00985B2E">
        <w:rPr>
          <w:rFonts w:asciiTheme="minorBidi" w:hAnsiTheme="minorBidi"/>
          <w:sz w:val="24"/>
          <w:szCs w:val="24"/>
          <w:lang w:val="en-GB" w:bidi="ar-IQ"/>
        </w:rPr>
        <w:t>…</w:t>
      </w:r>
      <w:proofErr w:type="gramEnd"/>
      <w:r w:rsidR="00985B2E">
        <w:rPr>
          <w:rFonts w:asciiTheme="minorBidi" w:hAnsiTheme="minorBidi"/>
          <w:sz w:val="24"/>
          <w:szCs w:val="24"/>
          <w:lang w:val="en-GB" w:bidi="ar-IQ"/>
        </w:rPr>
        <w:t xml:space="preserve"> and not ‘fig. 1’, ‘fig. 2’.</w:t>
      </w:r>
    </w:p>
    <w:p w14:paraId="12DB58F9" w14:textId="53F94984" w:rsidR="00EB1D04" w:rsidRDefault="00C3077E" w:rsidP="00C3077E">
      <w:pPr>
        <w:spacing w:line="240" w:lineRule="auto"/>
        <w:ind w:firstLine="284"/>
        <w:jc w:val="both"/>
        <w:rPr>
          <w:rFonts w:asciiTheme="minorBidi" w:hAnsiTheme="minorBidi"/>
          <w:sz w:val="24"/>
          <w:szCs w:val="24"/>
          <w:lang w:val="en-GB" w:bidi="ar-IQ"/>
        </w:rPr>
      </w:pPr>
      <w:r>
        <w:rPr>
          <w:rFonts w:asciiTheme="minorBidi" w:hAnsiTheme="minorBidi"/>
          <w:sz w:val="24"/>
          <w:szCs w:val="24"/>
          <w:lang w:val="en-GB" w:bidi="ar-IQ"/>
        </w:rPr>
        <w:t>C</w:t>
      </w:r>
      <w:r w:rsidR="00EB1D04" w:rsidRPr="00EB1D04">
        <w:rPr>
          <w:rFonts w:asciiTheme="minorBidi" w:hAnsiTheme="minorBidi"/>
          <w:sz w:val="24"/>
          <w:szCs w:val="24"/>
          <w:lang w:val="en-GB" w:bidi="ar-IQ"/>
        </w:rPr>
        <w:t>aptions should be</w:t>
      </w:r>
      <w:r>
        <w:rPr>
          <w:rFonts w:asciiTheme="minorBidi" w:hAnsiTheme="minorBidi"/>
          <w:sz w:val="24"/>
          <w:szCs w:val="24"/>
          <w:lang w:val="en-GB" w:bidi="ar-IQ"/>
        </w:rPr>
        <w:t xml:space="preserve"> set to the width of the figure</w:t>
      </w:r>
      <w:r w:rsidR="00EB1D04" w:rsidRPr="00EB1D04">
        <w:rPr>
          <w:rFonts w:asciiTheme="minorBidi" w:hAnsiTheme="minorBidi"/>
          <w:sz w:val="24"/>
          <w:szCs w:val="24"/>
          <w:lang w:val="en-GB" w:bidi="ar-IQ"/>
        </w:rPr>
        <w:t>, centred across the width of the figure, or, for narrow figures with wide captions, slightly extended beyond the width of the figure. The caption should finish with a full stop (period).</w:t>
      </w:r>
      <w:r>
        <w:rPr>
          <w:rFonts w:asciiTheme="minorBidi" w:hAnsiTheme="minorBidi"/>
          <w:sz w:val="24"/>
          <w:szCs w:val="24"/>
          <w:lang w:val="en-GB" w:bidi="ar-IQ"/>
        </w:rPr>
        <w:t xml:space="preserve"> </w:t>
      </w:r>
    </w:p>
    <w:p w14:paraId="2399C2E2" w14:textId="125ECE96" w:rsidR="00C3077E" w:rsidRPr="00EB1D04" w:rsidRDefault="00C3077E" w:rsidP="00EB1D04">
      <w:pPr>
        <w:spacing w:line="240" w:lineRule="auto"/>
        <w:ind w:firstLine="284"/>
        <w:jc w:val="both"/>
        <w:rPr>
          <w:rFonts w:asciiTheme="minorBidi" w:hAnsiTheme="minorBidi"/>
          <w:sz w:val="24"/>
          <w:szCs w:val="24"/>
          <w:lang w:val="en-GB" w:bidi="ar-IQ"/>
        </w:rPr>
      </w:pPr>
      <w:r w:rsidRPr="00C3077E">
        <w:rPr>
          <w:rFonts w:asciiTheme="minorBidi" w:hAnsiTheme="minorBidi"/>
          <w:sz w:val="24"/>
          <w:szCs w:val="24"/>
          <w:lang w:val="en-GB" w:bidi="ar-IQ"/>
        </w:rPr>
        <w:t>If a figure has parts these should be labelled as (a), (b), (c) etc. on the actual figure. Parts should not have separate captions.</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456"/>
        <w:gridCol w:w="40"/>
      </w:tblGrid>
      <w:tr w:rsidR="00D96D16" w:rsidRPr="00D96D16" w14:paraId="3D6EA273" w14:textId="77777777" w:rsidTr="00D96D16">
        <w:trPr>
          <w:gridAfter w:val="1"/>
          <w:wAfter w:w="40" w:type="dxa"/>
          <w:jc w:val="center"/>
        </w:trPr>
        <w:tc>
          <w:tcPr>
            <w:tcW w:w="6234" w:type="dxa"/>
          </w:tcPr>
          <w:p w14:paraId="1A7CB669" w14:textId="5010825E" w:rsidR="00D96D16" w:rsidRPr="00D96D16" w:rsidRDefault="009864E1" w:rsidP="009864E1">
            <w:pPr>
              <w:tabs>
                <w:tab w:val="left" w:pos="567"/>
              </w:tabs>
              <w:spacing w:after="0" w:line="240" w:lineRule="auto"/>
              <w:rPr>
                <w:rFonts w:ascii="Times New Roman" w:eastAsia="Times New Roman" w:hAnsi="Times New Roman" w:cs="Times New Roman"/>
                <w:color w:val="000000"/>
                <w:lang w:val="en-GB"/>
              </w:rPr>
            </w:pPr>
            <w:r>
              <w:rPr>
                <w:noProof/>
              </w:rPr>
              <w:drawing>
                <wp:anchor distT="0" distB="0" distL="114300" distR="114300" simplePos="0" relativeHeight="251684864" behindDoc="0" locked="0" layoutInCell="1" allowOverlap="1" wp14:anchorId="24663AD9" wp14:editId="74CFA2FC">
                  <wp:simplePos x="0" y="0"/>
                  <wp:positionH relativeFrom="column">
                    <wp:posOffset>-18415</wp:posOffset>
                  </wp:positionH>
                  <wp:positionV relativeFrom="paragraph">
                    <wp:posOffset>40005</wp:posOffset>
                  </wp:positionV>
                  <wp:extent cx="3962400" cy="7524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3962400" cy="752475"/>
                          </a:xfrm>
                          <a:prstGeom prst="rect">
                            <a:avLst/>
                          </a:prstGeom>
                        </pic:spPr>
                      </pic:pic>
                    </a:graphicData>
                  </a:graphic>
                  <wp14:sizeRelH relativeFrom="page">
                    <wp14:pctWidth>0</wp14:pctWidth>
                  </wp14:sizeRelH>
                  <wp14:sizeRelV relativeFrom="page">
                    <wp14:pctHeight>0</wp14:pctHeight>
                  </wp14:sizeRelV>
                </wp:anchor>
              </w:drawing>
            </w:r>
          </w:p>
        </w:tc>
      </w:tr>
      <w:tr w:rsidR="00D96D16" w:rsidRPr="00D96D16" w14:paraId="35481F52" w14:textId="77777777" w:rsidTr="00D96D16">
        <w:trPr>
          <w:jc w:val="center"/>
        </w:trPr>
        <w:tc>
          <w:tcPr>
            <w:tcW w:w="6274" w:type="dxa"/>
            <w:gridSpan w:val="2"/>
          </w:tcPr>
          <w:p w14:paraId="585AFA7B" w14:textId="2E2EC539" w:rsidR="00D96D16" w:rsidRPr="00D96D16" w:rsidRDefault="00D96D16" w:rsidP="00D96D16">
            <w:pPr>
              <w:spacing w:after="120" w:line="240" w:lineRule="auto"/>
              <w:ind w:left="28"/>
              <w:jc w:val="center"/>
              <w:rPr>
                <w:rFonts w:asciiTheme="minorBidi" w:eastAsia="Times New Roman" w:hAnsiTheme="minorBidi"/>
                <w:b/>
                <w:color w:val="000000"/>
                <w:lang w:val="en-GB"/>
              </w:rPr>
            </w:pPr>
            <w:r w:rsidRPr="00D96D16">
              <w:rPr>
                <w:rFonts w:asciiTheme="minorBidi" w:eastAsia="Times New Roman" w:hAnsiTheme="minorBidi"/>
                <w:b/>
                <w:color w:val="000000"/>
                <w:lang w:val="en-GB"/>
              </w:rPr>
              <w:t xml:space="preserve">Figure </w:t>
            </w:r>
            <w:r w:rsidRPr="00CB4286">
              <w:rPr>
                <w:rFonts w:asciiTheme="minorBidi" w:eastAsia="Times New Roman" w:hAnsiTheme="minorBidi"/>
                <w:b/>
                <w:color w:val="000000"/>
                <w:lang w:val="en-GB"/>
              </w:rPr>
              <w:t>1</w:t>
            </w:r>
            <w:r w:rsidRPr="00D96D16">
              <w:rPr>
                <w:rFonts w:asciiTheme="minorBidi" w:eastAsia="Times New Roman" w:hAnsiTheme="minorBidi"/>
                <w:b/>
                <w:color w:val="000000"/>
                <w:lang w:val="en-GB"/>
              </w:rPr>
              <w:t>. Figure with short caption (caption centred).</w:t>
            </w:r>
          </w:p>
        </w:tc>
      </w:tr>
    </w:tbl>
    <w:p w14:paraId="7BBC2526" w14:textId="6D94F56C" w:rsidR="003F46D6" w:rsidRPr="00D96D16" w:rsidRDefault="003F46D6">
      <w:pPr>
        <w:rPr>
          <w:lang w:val="en-GB"/>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426"/>
      </w:tblGrid>
      <w:tr w:rsidR="00D96D16" w:rsidRPr="00D96D16" w14:paraId="60ED9872" w14:textId="77777777" w:rsidTr="00ED7876">
        <w:trPr>
          <w:jc w:val="center"/>
        </w:trPr>
        <w:tc>
          <w:tcPr>
            <w:tcW w:w="6286" w:type="dxa"/>
          </w:tcPr>
          <w:p w14:paraId="59C7CC18" w14:textId="631EA3A0" w:rsidR="00D96D16" w:rsidRPr="00D96D16" w:rsidRDefault="009864E1" w:rsidP="00D96D16">
            <w:pPr>
              <w:tabs>
                <w:tab w:val="left" w:pos="567"/>
              </w:tabs>
              <w:spacing w:after="0" w:line="240" w:lineRule="auto"/>
              <w:jc w:val="both"/>
              <w:rPr>
                <w:rFonts w:ascii="Times New Roman" w:eastAsia="Times New Roman" w:hAnsi="Times New Roman" w:cs="Times New Roman"/>
                <w:color w:val="000000"/>
                <w:lang w:val="en-GB"/>
              </w:rPr>
            </w:pPr>
            <w:r>
              <w:rPr>
                <w:noProof/>
              </w:rPr>
              <w:drawing>
                <wp:anchor distT="0" distB="0" distL="114300" distR="114300" simplePos="0" relativeHeight="251686912" behindDoc="0" locked="0" layoutInCell="1" allowOverlap="1" wp14:anchorId="297822B8" wp14:editId="299FCDAF">
                  <wp:simplePos x="0" y="0"/>
                  <wp:positionH relativeFrom="column">
                    <wp:posOffset>16510</wp:posOffset>
                  </wp:positionH>
                  <wp:positionV relativeFrom="paragraph">
                    <wp:posOffset>88900</wp:posOffset>
                  </wp:positionV>
                  <wp:extent cx="3933825" cy="75247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3933825" cy="752475"/>
                          </a:xfrm>
                          <a:prstGeom prst="rect">
                            <a:avLst/>
                          </a:prstGeom>
                        </pic:spPr>
                      </pic:pic>
                    </a:graphicData>
                  </a:graphic>
                  <wp14:sizeRelH relativeFrom="page">
                    <wp14:pctWidth>0</wp14:pctWidth>
                  </wp14:sizeRelH>
                  <wp14:sizeRelV relativeFrom="page">
                    <wp14:pctHeight>0</wp14:pctHeight>
                  </wp14:sizeRelV>
                </wp:anchor>
              </w:drawing>
            </w:r>
          </w:p>
        </w:tc>
      </w:tr>
      <w:tr w:rsidR="00D96D16" w:rsidRPr="00D96D16" w14:paraId="5698A7B8" w14:textId="77777777" w:rsidTr="009864E1">
        <w:trPr>
          <w:trHeight w:val="421"/>
          <w:jc w:val="center"/>
        </w:trPr>
        <w:tc>
          <w:tcPr>
            <w:tcW w:w="6286" w:type="dxa"/>
          </w:tcPr>
          <w:p w14:paraId="15FE448E" w14:textId="60E9500F" w:rsidR="00D96D16" w:rsidRPr="00D96D16" w:rsidRDefault="00D96D16" w:rsidP="00D96D16">
            <w:pPr>
              <w:spacing w:after="120" w:line="240" w:lineRule="auto"/>
              <w:ind w:left="28"/>
              <w:jc w:val="both"/>
              <w:rPr>
                <w:rFonts w:asciiTheme="minorBidi" w:eastAsia="Times New Roman" w:hAnsiTheme="minorBidi"/>
                <w:b/>
                <w:color w:val="000000"/>
                <w:lang w:val="en-GB"/>
              </w:rPr>
            </w:pPr>
            <w:r w:rsidRPr="00D96D16">
              <w:rPr>
                <w:rFonts w:asciiTheme="minorBidi" w:eastAsia="Times New Roman" w:hAnsiTheme="minorBidi"/>
                <w:b/>
                <w:color w:val="000000"/>
                <w:lang w:val="en-GB"/>
              </w:rPr>
              <w:t xml:space="preserve">Figure </w:t>
            </w:r>
            <w:r w:rsidRPr="00CB4286">
              <w:rPr>
                <w:rFonts w:asciiTheme="minorBidi" w:eastAsia="Times New Roman" w:hAnsiTheme="minorBidi"/>
                <w:b/>
                <w:color w:val="000000"/>
                <w:lang w:val="en-GB"/>
              </w:rPr>
              <w:t>2</w:t>
            </w:r>
            <w:r w:rsidRPr="00D96D16">
              <w:rPr>
                <w:rFonts w:asciiTheme="minorBidi" w:eastAsia="Times New Roman" w:hAnsiTheme="minorBidi"/>
                <w:b/>
                <w:color w:val="000000"/>
                <w:lang w:val="en-GB"/>
              </w:rPr>
              <w:t>. In this case simply justify the caption so that it is as the same width as the graphic.</w:t>
            </w:r>
          </w:p>
        </w:tc>
      </w:tr>
    </w:tbl>
    <w:p w14:paraId="5C90A09D" w14:textId="1A40EFA8" w:rsidR="003F46D6" w:rsidRDefault="003F46D6"/>
    <w:p w14:paraId="6C6D87FD" w14:textId="77777777" w:rsidR="009864E1" w:rsidRDefault="009864E1"/>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2996"/>
        <w:gridCol w:w="340"/>
        <w:gridCol w:w="2997"/>
      </w:tblGrid>
      <w:tr w:rsidR="009864E1" w:rsidRPr="00CE57CF" w14:paraId="369A5AB8" w14:textId="77777777" w:rsidTr="009864E1">
        <w:trPr>
          <w:jc w:val="center"/>
        </w:trPr>
        <w:tc>
          <w:tcPr>
            <w:tcW w:w="2996" w:type="dxa"/>
            <w:vAlign w:val="center"/>
          </w:tcPr>
          <w:p w14:paraId="0DD0FB24" w14:textId="293E80AD" w:rsidR="009864E1" w:rsidRPr="009864E1" w:rsidRDefault="009864E1" w:rsidP="009864E1">
            <w:pPr>
              <w:pStyle w:val="BodyChar"/>
              <w:jc w:val="center"/>
              <w:rPr>
                <w:rFonts w:ascii="Times New Roman" w:hAnsi="Times New Roman"/>
                <w:sz w:val="24"/>
                <w:szCs w:val="24"/>
              </w:rPr>
            </w:pPr>
            <w:r>
              <w:rPr>
                <w:noProof/>
                <w:lang w:val="en-US"/>
              </w:rPr>
              <w:lastRenderedPageBreak/>
              <w:drawing>
                <wp:anchor distT="0" distB="0" distL="114300" distR="114300" simplePos="0" relativeHeight="251682816" behindDoc="0" locked="0" layoutInCell="1" allowOverlap="1" wp14:anchorId="5DDB4722" wp14:editId="4F8EE099">
                  <wp:simplePos x="0" y="0"/>
                  <wp:positionH relativeFrom="column">
                    <wp:posOffset>32385</wp:posOffset>
                  </wp:positionH>
                  <wp:positionV relativeFrom="paragraph">
                    <wp:posOffset>32385</wp:posOffset>
                  </wp:positionV>
                  <wp:extent cx="1644015" cy="1047115"/>
                  <wp:effectExtent l="0" t="0" r="0" b="63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1644015" cy="1047115"/>
                          </a:xfrm>
                          <a:prstGeom prst="rect">
                            <a:avLst/>
                          </a:prstGeom>
                        </pic:spPr>
                      </pic:pic>
                    </a:graphicData>
                  </a:graphic>
                  <wp14:sizeRelH relativeFrom="page">
                    <wp14:pctWidth>0</wp14:pctWidth>
                  </wp14:sizeRelH>
                  <wp14:sizeRelV relativeFrom="page">
                    <wp14:pctHeight>0</wp14:pctHeight>
                  </wp14:sizeRelV>
                </wp:anchor>
              </w:drawing>
            </w:r>
          </w:p>
        </w:tc>
        <w:tc>
          <w:tcPr>
            <w:tcW w:w="340" w:type="dxa"/>
          </w:tcPr>
          <w:p w14:paraId="253F3A4B" w14:textId="77777777" w:rsidR="009864E1" w:rsidRPr="00CE57CF" w:rsidRDefault="009864E1" w:rsidP="00ED7876">
            <w:pPr>
              <w:pStyle w:val="BodyChar"/>
              <w:jc w:val="center"/>
              <w:rPr>
                <w:rFonts w:ascii="Times New Roman" w:hAnsi="Times New Roman"/>
              </w:rPr>
            </w:pPr>
          </w:p>
        </w:tc>
        <w:tc>
          <w:tcPr>
            <w:tcW w:w="2997" w:type="dxa"/>
            <w:vAlign w:val="center"/>
          </w:tcPr>
          <w:p w14:paraId="05AC1B27" w14:textId="6A0B6898" w:rsidR="009864E1" w:rsidRPr="00CE57CF" w:rsidRDefault="009864E1" w:rsidP="009864E1">
            <w:pPr>
              <w:pStyle w:val="BodyChar"/>
              <w:jc w:val="center"/>
              <w:rPr>
                <w:rFonts w:ascii="Times New Roman" w:hAnsi="Times New Roman"/>
              </w:rPr>
            </w:pPr>
            <w:r>
              <w:rPr>
                <w:noProof/>
                <w:lang w:val="en-US"/>
              </w:rPr>
              <w:drawing>
                <wp:anchor distT="0" distB="0" distL="114300" distR="114300" simplePos="0" relativeHeight="251680768" behindDoc="0" locked="0" layoutInCell="1" allowOverlap="1" wp14:anchorId="52B87CB0" wp14:editId="33608624">
                  <wp:simplePos x="0" y="0"/>
                  <wp:positionH relativeFrom="column">
                    <wp:posOffset>45085</wp:posOffset>
                  </wp:positionH>
                  <wp:positionV relativeFrom="paragraph">
                    <wp:posOffset>-1055370</wp:posOffset>
                  </wp:positionV>
                  <wp:extent cx="1644015" cy="1047115"/>
                  <wp:effectExtent l="0" t="0" r="0" b="63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1644015" cy="1047115"/>
                          </a:xfrm>
                          <a:prstGeom prst="rect">
                            <a:avLst/>
                          </a:prstGeom>
                        </pic:spPr>
                      </pic:pic>
                    </a:graphicData>
                  </a:graphic>
                  <wp14:sizeRelH relativeFrom="page">
                    <wp14:pctWidth>0</wp14:pctWidth>
                  </wp14:sizeRelH>
                  <wp14:sizeRelV relativeFrom="page">
                    <wp14:pctHeight>0</wp14:pctHeight>
                  </wp14:sizeRelV>
                </wp:anchor>
              </w:drawing>
            </w:r>
          </w:p>
        </w:tc>
      </w:tr>
      <w:tr w:rsidR="009864E1" w:rsidRPr="00CE57CF" w14:paraId="749189D9" w14:textId="77777777" w:rsidTr="00ED7876">
        <w:trPr>
          <w:jc w:val="center"/>
        </w:trPr>
        <w:tc>
          <w:tcPr>
            <w:tcW w:w="2996" w:type="dxa"/>
          </w:tcPr>
          <w:p w14:paraId="5A971D7C" w14:textId="2D8C3049" w:rsidR="009864E1" w:rsidRPr="00CB4286" w:rsidRDefault="009864E1" w:rsidP="0091760A">
            <w:pPr>
              <w:pStyle w:val="BodyChar"/>
              <w:spacing w:after="120"/>
              <w:rPr>
                <w:rFonts w:asciiTheme="minorBidi" w:hAnsiTheme="minorBidi" w:cstheme="minorBidi"/>
                <w:b/>
              </w:rPr>
            </w:pPr>
            <w:r w:rsidRPr="00CB4286">
              <w:rPr>
                <w:rFonts w:asciiTheme="minorBidi" w:hAnsiTheme="minorBidi" w:cstheme="minorBidi"/>
                <w:b/>
              </w:rPr>
              <w:t xml:space="preserve">Figure 6. Two narrow figures positioned side-by-side to save space. Justify the caption. </w:t>
            </w:r>
          </w:p>
        </w:tc>
        <w:tc>
          <w:tcPr>
            <w:tcW w:w="340" w:type="dxa"/>
          </w:tcPr>
          <w:p w14:paraId="7252F350" w14:textId="77777777" w:rsidR="009864E1" w:rsidRPr="00CE57CF" w:rsidRDefault="009864E1" w:rsidP="00ED7876">
            <w:pPr>
              <w:pStyle w:val="BodyChar"/>
              <w:spacing w:before="120"/>
              <w:rPr>
                <w:rFonts w:ascii="Times New Roman" w:hAnsi="Times New Roman"/>
              </w:rPr>
            </w:pPr>
          </w:p>
        </w:tc>
        <w:tc>
          <w:tcPr>
            <w:tcW w:w="2997" w:type="dxa"/>
          </w:tcPr>
          <w:p w14:paraId="734D3906" w14:textId="5B641806" w:rsidR="009864E1" w:rsidRPr="00CB4286" w:rsidRDefault="009864E1" w:rsidP="0091760A">
            <w:pPr>
              <w:pStyle w:val="BodyChar"/>
              <w:spacing w:after="120"/>
              <w:rPr>
                <w:rFonts w:asciiTheme="minorBidi" w:hAnsiTheme="minorBidi" w:cstheme="minorBidi"/>
                <w:b/>
              </w:rPr>
            </w:pPr>
            <w:r w:rsidRPr="00CB4286">
              <w:rPr>
                <w:rFonts w:asciiTheme="minorBidi" w:hAnsiTheme="minorBidi" w:cstheme="minorBidi"/>
                <w:b/>
              </w:rPr>
              <w:t>Figure 7. Two narrow figures positioned side-by-side to save space. Justify the caption.</w:t>
            </w:r>
          </w:p>
        </w:tc>
      </w:tr>
    </w:tbl>
    <w:p w14:paraId="228FA108" w14:textId="77777777" w:rsidR="00556BDE" w:rsidRDefault="00556BDE" w:rsidP="00556BDE">
      <w:pPr>
        <w:pStyle w:val="ListParagraph"/>
        <w:spacing w:after="0" w:line="240" w:lineRule="auto"/>
        <w:ind w:left="426"/>
        <w:rPr>
          <w:rFonts w:asciiTheme="minorBidi" w:hAnsiTheme="minorBidi"/>
          <w:b/>
          <w:bCs/>
          <w:sz w:val="24"/>
          <w:szCs w:val="24"/>
        </w:rPr>
      </w:pPr>
    </w:p>
    <w:p w14:paraId="7A8D8761" w14:textId="1A9E36DC" w:rsidR="00556BDE" w:rsidRPr="00556BDE" w:rsidRDefault="009864E1" w:rsidP="00556BDE">
      <w:pPr>
        <w:pStyle w:val="ListParagraph"/>
        <w:numPr>
          <w:ilvl w:val="1"/>
          <w:numId w:val="13"/>
        </w:numPr>
        <w:spacing w:after="0" w:line="240" w:lineRule="auto"/>
        <w:ind w:left="426" w:hanging="426"/>
        <w:rPr>
          <w:rFonts w:asciiTheme="minorBidi" w:hAnsiTheme="minorBidi"/>
          <w:b/>
          <w:bCs/>
          <w:sz w:val="24"/>
          <w:szCs w:val="24"/>
        </w:rPr>
      </w:pPr>
      <w:r w:rsidRPr="00556BDE">
        <w:rPr>
          <w:rFonts w:asciiTheme="minorBidi" w:hAnsiTheme="minorBidi"/>
          <w:b/>
          <w:bCs/>
          <w:sz w:val="24"/>
          <w:szCs w:val="24"/>
        </w:rPr>
        <w:t xml:space="preserve">Heading 2 (Tables) </w:t>
      </w:r>
    </w:p>
    <w:p w14:paraId="6D3D386D" w14:textId="67F47CE5" w:rsidR="009864E1" w:rsidRDefault="00A30926" w:rsidP="0091760A">
      <w:pPr>
        <w:spacing w:line="240" w:lineRule="auto"/>
        <w:ind w:firstLine="284"/>
        <w:jc w:val="both"/>
        <w:rPr>
          <w:rFonts w:asciiTheme="minorBidi" w:hAnsiTheme="minorBidi"/>
          <w:sz w:val="24"/>
          <w:szCs w:val="24"/>
        </w:rPr>
      </w:pPr>
      <w:r w:rsidRPr="00A30926">
        <w:rPr>
          <w:rFonts w:asciiTheme="minorBidi" w:hAnsiTheme="minorBidi"/>
          <w:sz w:val="24"/>
          <w:szCs w:val="24"/>
        </w:rPr>
        <w:t>Note that as a general principle, for large tables font sizes can be reduced to make the table fit on a page or fit to the width of the text.</w:t>
      </w:r>
      <w:r w:rsidR="0091760A">
        <w:rPr>
          <w:rFonts w:asciiTheme="minorBidi" w:hAnsiTheme="minorBidi"/>
          <w:sz w:val="24"/>
          <w:szCs w:val="24"/>
        </w:rPr>
        <w:t xml:space="preserve"> Otherwise use </w:t>
      </w:r>
      <w:r w:rsidR="0091760A" w:rsidRPr="0091760A">
        <w:rPr>
          <w:rFonts w:asciiTheme="minorBidi" w:hAnsiTheme="minorBidi"/>
          <w:sz w:val="24"/>
          <w:szCs w:val="24"/>
        </w:rPr>
        <w:t>1</w:t>
      </w:r>
      <w:r w:rsidR="0091760A">
        <w:rPr>
          <w:rFonts w:asciiTheme="minorBidi" w:hAnsiTheme="minorBidi"/>
          <w:sz w:val="24"/>
          <w:szCs w:val="24"/>
        </w:rPr>
        <w:t>1 point Arial (Body CS)</w:t>
      </w:r>
      <w:r w:rsidR="0091760A" w:rsidRPr="0091760A">
        <w:rPr>
          <w:rFonts w:asciiTheme="minorBidi" w:hAnsiTheme="minorBidi"/>
          <w:sz w:val="24"/>
          <w:szCs w:val="24"/>
        </w:rPr>
        <w:t xml:space="preserve"> with no spaces after or before.</w:t>
      </w:r>
    </w:p>
    <w:p w14:paraId="65FC3616" w14:textId="599352D7" w:rsidR="00A30926" w:rsidRPr="00556BDE" w:rsidRDefault="00A30926" w:rsidP="00556BDE">
      <w:pPr>
        <w:pStyle w:val="ListParagraph"/>
        <w:numPr>
          <w:ilvl w:val="2"/>
          <w:numId w:val="16"/>
        </w:numPr>
        <w:spacing w:after="0" w:line="240" w:lineRule="auto"/>
        <w:ind w:left="709" w:hanging="709"/>
        <w:rPr>
          <w:rFonts w:asciiTheme="minorBidi" w:hAnsiTheme="minorBidi"/>
          <w:b/>
          <w:bCs/>
          <w:sz w:val="24"/>
          <w:szCs w:val="24"/>
        </w:rPr>
      </w:pPr>
      <w:r w:rsidRPr="00556BDE">
        <w:rPr>
          <w:rFonts w:asciiTheme="minorBidi" w:hAnsiTheme="minorBidi"/>
          <w:b/>
          <w:bCs/>
          <w:sz w:val="24"/>
          <w:szCs w:val="24"/>
        </w:rPr>
        <w:t>Heading 3 (Positioning tables)</w:t>
      </w:r>
    </w:p>
    <w:p w14:paraId="20AD7136" w14:textId="3358862A" w:rsidR="00A30926" w:rsidRPr="00A30926" w:rsidRDefault="00A30926" w:rsidP="00A30926">
      <w:pPr>
        <w:spacing w:line="240" w:lineRule="auto"/>
        <w:ind w:firstLine="284"/>
        <w:rPr>
          <w:rFonts w:asciiTheme="minorBidi" w:hAnsiTheme="minorBidi"/>
          <w:sz w:val="24"/>
          <w:szCs w:val="24"/>
        </w:rPr>
      </w:pPr>
      <w:r w:rsidRPr="00A30926">
        <w:rPr>
          <w:rFonts w:asciiTheme="minorBidi" w:hAnsiTheme="minorBidi"/>
          <w:sz w:val="24"/>
          <w:szCs w:val="24"/>
          <w:lang w:val="en-GB"/>
        </w:rPr>
        <w:t>Tables should be centred unless they occupy the full width of the text</w:t>
      </w:r>
      <w:r>
        <w:rPr>
          <w:rFonts w:asciiTheme="minorBidi" w:hAnsiTheme="minorBidi"/>
          <w:sz w:val="24"/>
          <w:szCs w:val="24"/>
        </w:rPr>
        <w:t>.</w:t>
      </w:r>
    </w:p>
    <w:p w14:paraId="18B2D12B" w14:textId="680E7AD0" w:rsidR="00A30926" w:rsidRPr="00A30926" w:rsidRDefault="00A30926" w:rsidP="00556BDE">
      <w:pPr>
        <w:pStyle w:val="ListParagraph"/>
        <w:numPr>
          <w:ilvl w:val="2"/>
          <w:numId w:val="16"/>
        </w:numPr>
        <w:spacing w:after="0" w:line="240" w:lineRule="auto"/>
        <w:ind w:left="709" w:hanging="709"/>
        <w:contextualSpacing w:val="0"/>
        <w:jc w:val="both"/>
        <w:rPr>
          <w:rFonts w:asciiTheme="minorBidi" w:hAnsiTheme="minorBidi"/>
          <w:b/>
          <w:bCs/>
          <w:sz w:val="24"/>
          <w:szCs w:val="24"/>
        </w:rPr>
      </w:pPr>
      <w:r>
        <w:rPr>
          <w:rFonts w:asciiTheme="minorBidi" w:hAnsiTheme="minorBidi"/>
          <w:b/>
          <w:bCs/>
          <w:sz w:val="24"/>
          <w:szCs w:val="24"/>
        </w:rPr>
        <w:t>Heading 3 (</w:t>
      </w:r>
      <w:r w:rsidRPr="00A30926">
        <w:rPr>
          <w:rFonts w:asciiTheme="minorBidi" w:hAnsiTheme="minorBidi"/>
          <w:b/>
          <w:bCs/>
          <w:sz w:val="24"/>
          <w:szCs w:val="24"/>
        </w:rPr>
        <w:t>Table captions/numbering</w:t>
      </w:r>
      <w:r>
        <w:rPr>
          <w:rFonts w:asciiTheme="minorBidi" w:hAnsiTheme="minorBidi"/>
          <w:b/>
          <w:bCs/>
          <w:sz w:val="24"/>
          <w:szCs w:val="24"/>
        </w:rPr>
        <w:t>)</w:t>
      </w:r>
    </w:p>
    <w:p w14:paraId="1F0F0C8E" w14:textId="77777777" w:rsidR="00A30926" w:rsidRDefault="00A30926" w:rsidP="00A30926">
      <w:pPr>
        <w:spacing w:line="240" w:lineRule="auto"/>
        <w:ind w:firstLine="284"/>
        <w:jc w:val="both"/>
        <w:rPr>
          <w:rFonts w:asciiTheme="minorBidi" w:hAnsiTheme="minorBidi"/>
          <w:sz w:val="24"/>
          <w:szCs w:val="24"/>
        </w:rPr>
      </w:pPr>
      <w:r w:rsidRPr="00A30926">
        <w:rPr>
          <w:rFonts w:asciiTheme="minorBidi" w:hAnsiTheme="minorBidi"/>
          <w:sz w:val="24"/>
          <w:szCs w:val="24"/>
        </w:rPr>
        <w:t xml:space="preserve">Tables should be numbered sequentially throughout the text and referred to in the text by number (table 1, not tab. 1 </w:t>
      </w:r>
      <w:proofErr w:type="spellStart"/>
      <w:r w:rsidRPr="00A30926">
        <w:rPr>
          <w:rFonts w:asciiTheme="minorBidi" w:hAnsiTheme="minorBidi"/>
          <w:sz w:val="24"/>
          <w:szCs w:val="24"/>
        </w:rPr>
        <w:t>etc</w:t>
      </w:r>
      <w:proofErr w:type="spellEnd"/>
      <w:r w:rsidRPr="00A30926">
        <w:rPr>
          <w:rFonts w:asciiTheme="minorBidi" w:hAnsiTheme="minorBidi"/>
          <w:sz w:val="24"/>
          <w:szCs w:val="24"/>
        </w:rPr>
        <w:t xml:space="preserve">). Captions should be placed at the top of the table and should have a full stop (period) at the end. Except for very narrow tables with a wide caption (see examples below) the caption should be the same width as the table.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82"/>
        <w:gridCol w:w="2340"/>
        <w:gridCol w:w="1254"/>
        <w:gridCol w:w="1455"/>
      </w:tblGrid>
      <w:tr w:rsidR="00A30926" w:rsidRPr="00A30926" w14:paraId="15CAFFB7" w14:textId="77777777" w:rsidTr="0091760A">
        <w:trPr>
          <w:cantSplit/>
          <w:trHeight w:val="240"/>
          <w:tblHeader/>
          <w:jc w:val="center"/>
        </w:trPr>
        <w:tc>
          <w:tcPr>
            <w:tcW w:w="6031" w:type="dxa"/>
            <w:gridSpan w:val="4"/>
            <w:tcBorders>
              <w:top w:val="nil"/>
              <w:left w:val="nil"/>
              <w:bottom w:val="single" w:sz="4" w:space="0" w:color="auto"/>
              <w:right w:val="nil"/>
            </w:tcBorders>
            <w:vAlign w:val="center"/>
          </w:tcPr>
          <w:p w14:paraId="6F9A841B" w14:textId="3E63BC5F" w:rsidR="00A30926" w:rsidRPr="0091760A" w:rsidRDefault="0091760A" w:rsidP="0091760A">
            <w:pPr>
              <w:spacing w:after="0" w:line="240" w:lineRule="auto"/>
              <w:jc w:val="center"/>
              <w:rPr>
                <w:rFonts w:asciiTheme="minorBidi" w:eastAsia="SimSun" w:hAnsiTheme="minorBidi"/>
                <w:b/>
                <w:bCs/>
              </w:rPr>
            </w:pPr>
            <w:r w:rsidRPr="0091760A">
              <w:rPr>
                <w:rFonts w:asciiTheme="minorBidi" w:eastAsia="SimSun" w:hAnsiTheme="minorBidi"/>
                <w:b/>
                <w:bCs/>
              </w:rPr>
              <w:t xml:space="preserve">Table 1. </w:t>
            </w:r>
            <w:r>
              <w:rPr>
                <w:rFonts w:asciiTheme="minorBidi" w:eastAsia="SimSun" w:hAnsiTheme="minorBidi"/>
                <w:b/>
                <w:bCs/>
              </w:rPr>
              <w:t xml:space="preserve">position of </w:t>
            </w:r>
            <w:r w:rsidRPr="0091760A">
              <w:rPr>
                <w:rFonts w:asciiTheme="minorBidi" w:eastAsia="SimSun" w:hAnsiTheme="minorBidi"/>
                <w:b/>
                <w:bCs/>
              </w:rPr>
              <w:t xml:space="preserve">table caption  </w:t>
            </w:r>
          </w:p>
        </w:tc>
      </w:tr>
      <w:tr w:rsidR="00A30926" w:rsidRPr="00A30926" w14:paraId="3423EF27" w14:textId="77777777" w:rsidTr="0091760A">
        <w:trPr>
          <w:cantSplit/>
          <w:trHeight w:val="240"/>
          <w:tblHeader/>
          <w:jc w:val="center"/>
        </w:trPr>
        <w:tc>
          <w:tcPr>
            <w:tcW w:w="982" w:type="dxa"/>
            <w:vMerge w:val="restart"/>
            <w:tcBorders>
              <w:top w:val="single" w:sz="4" w:space="0" w:color="auto"/>
            </w:tcBorders>
            <w:vAlign w:val="center"/>
          </w:tcPr>
          <w:p w14:paraId="7A48068E" w14:textId="77777777" w:rsidR="00A30926" w:rsidRPr="00A30926" w:rsidRDefault="00A30926" w:rsidP="00A30926">
            <w:pPr>
              <w:spacing w:after="0" w:line="240" w:lineRule="auto"/>
              <w:jc w:val="center"/>
              <w:rPr>
                <w:rFonts w:asciiTheme="minorBidi" w:eastAsia="SimSun" w:hAnsiTheme="minorBidi"/>
              </w:rPr>
            </w:pPr>
            <w:r w:rsidRPr="00A30926">
              <w:rPr>
                <w:rFonts w:asciiTheme="minorBidi" w:eastAsia="SimSun" w:hAnsiTheme="minorBidi"/>
              </w:rPr>
              <w:t>Table Head</w:t>
            </w:r>
          </w:p>
        </w:tc>
        <w:tc>
          <w:tcPr>
            <w:tcW w:w="5049" w:type="dxa"/>
            <w:gridSpan w:val="3"/>
            <w:tcBorders>
              <w:top w:val="single" w:sz="4" w:space="0" w:color="auto"/>
            </w:tcBorders>
            <w:vAlign w:val="center"/>
          </w:tcPr>
          <w:p w14:paraId="38306874" w14:textId="77777777" w:rsidR="00A30926" w:rsidRPr="00A30926" w:rsidRDefault="00A30926" w:rsidP="00A30926">
            <w:pPr>
              <w:spacing w:after="0" w:line="240" w:lineRule="auto"/>
              <w:jc w:val="center"/>
              <w:rPr>
                <w:rFonts w:asciiTheme="minorBidi" w:eastAsia="SimSun" w:hAnsiTheme="minorBidi"/>
              </w:rPr>
            </w:pPr>
            <w:r w:rsidRPr="00A30926">
              <w:rPr>
                <w:rFonts w:asciiTheme="minorBidi" w:eastAsia="SimSun" w:hAnsiTheme="minorBidi"/>
              </w:rPr>
              <w:t>Table Column Head</w:t>
            </w:r>
          </w:p>
        </w:tc>
      </w:tr>
      <w:tr w:rsidR="00A30926" w:rsidRPr="00A30926" w14:paraId="66331033" w14:textId="77777777" w:rsidTr="00A30926">
        <w:trPr>
          <w:cantSplit/>
          <w:trHeight w:val="240"/>
          <w:tblHeader/>
          <w:jc w:val="center"/>
        </w:trPr>
        <w:tc>
          <w:tcPr>
            <w:tcW w:w="982" w:type="dxa"/>
            <w:vMerge/>
          </w:tcPr>
          <w:p w14:paraId="619A69CE" w14:textId="77777777" w:rsidR="00A30926" w:rsidRPr="00A30926" w:rsidRDefault="00A30926" w:rsidP="00A30926">
            <w:pPr>
              <w:spacing w:after="0" w:line="240" w:lineRule="auto"/>
              <w:jc w:val="center"/>
              <w:rPr>
                <w:rFonts w:asciiTheme="minorBidi" w:eastAsia="SimSun" w:hAnsiTheme="minorBidi"/>
              </w:rPr>
            </w:pPr>
          </w:p>
        </w:tc>
        <w:tc>
          <w:tcPr>
            <w:tcW w:w="2340" w:type="dxa"/>
            <w:vAlign w:val="center"/>
          </w:tcPr>
          <w:p w14:paraId="7BD9FE57" w14:textId="77777777" w:rsidR="00A30926" w:rsidRPr="00A30926" w:rsidRDefault="00A30926" w:rsidP="00A30926">
            <w:pPr>
              <w:spacing w:after="0" w:line="240" w:lineRule="auto"/>
              <w:jc w:val="center"/>
              <w:rPr>
                <w:rFonts w:asciiTheme="minorBidi" w:eastAsia="SimSun" w:hAnsiTheme="minorBidi"/>
                <w:i/>
                <w:iCs/>
              </w:rPr>
            </w:pPr>
            <w:r w:rsidRPr="00A30926">
              <w:rPr>
                <w:rFonts w:asciiTheme="minorBidi" w:eastAsia="SimSun" w:hAnsiTheme="minorBidi"/>
                <w:i/>
                <w:iCs/>
              </w:rPr>
              <w:t>Table column subhead</w:t>
            </w:r>
          </w:p>
        </w:tc>
        <w:tc>
          <w:tcPr>
            <w:tcW w:w="1254" w:type="dxa"/>
            <w:vAlign w:val="center"/>
          </w:tcPr>
          <w:p w14:paraId="74FF4F21" w14:textId="77777777" w:rsidR="00A30926" w:rsidRPr="00A30926" w:rsidRDefault="00A30926" w:rsidP="00A30926">
            <w:pPr>
              <w:spacing w:after="0" w:line="240" w:lineRule="auto"/>
              <w:jc w:val="center"/>
              <w:rPr>
                <w:rFonts w:asciiTheme="minorBidi" w:eastAsia="SimSun" w:hAnsiTheme="minorBidi"/>
                <w:i/>
                <w:iCs/>
              </w:rPr>
            </w:pPr>
            <w:r w:rsidRPr="00A30926">
              <w:rPr>
                <w:rFonts w:asciiTheme="minorBidi" w:eastAsia="SimSun" w:hAnsiTheme="minorBidi"/>
                <w:i/>
                <w:iCs/>
              </w:rPr>
              <w:t>Subhead</w:t>
            </w:r>
          </w:p>
        </w:tc>
        <w:tc>
          <w:tcPr>
            <w:tcW w:w="1455" w:type="dxa"/>
            <w:vAlign w:val="center"/>
          </w:tcPr>
          <w:p w14:paraId="018BAB30" w14:textId="77777777" w:rsidR="00A30926" w:rsidRPr="00A30926" w:rsidRDefault="00A30926" w:rsidP="00A30926">
            <w:pPr>
              <w:spacing w:after="0" w:line="240" w:lineRule="auto"/>
              <w:jc w:val="center"/>
              <w:rPr>
                <w:rFonts w:asciiTheme="minorBidi" w:eastAsia="SimSun" w:hAnsiTheme="minorBidi"/>
                <w:i/>
                <w:iCs/>
              </w:rPr>
            </w:pPr>
            <w:r w:rsidRPr="00A30926">
              <w:rPr>
                <w:rFonts w:asciiTheme="minorBidi" w:eastAsia="SimSun" w:hAnsiTheme="minorBidi"/>
                <w:i/>
                <w:iCs/>
              </w:rPr>
              <w:t>Subhead</w:t>
            </w:r>
          </w:p>
        </w:tc>
      </w:tr>
      <w:tr w:rsidR="00A30926" w:rsidRPr="00A30926" w14:paraId="5EA13851" w14:textId="77777777" w:rsidTr="00A30926">
        <w:trPr>
          <w:trHeight w:val="433"/>
          <w:jc w:val="center"/>
        </w:trPr>
        <w:tc>
          <w:tcPr>
            <w:tcW w:w="982" w:type="dxa"/>
            <w:vAlign w:val="center"/>
          </w:tcPr>
          <w:p w14:paraId="50016479" w14:textId="77B08A8F" w:rsidR="00A30926" w:rsidRPr="00A30926" w:rsidRDefault="0091760A" w:rsidP="00A30926">
            <w:pPr>
              <w:spacing w:after="0" w:line="240" w:lineRule="auto"/>
              <w:jc w:val="both"/>
              <w:rPr>
                <w:rFonts w:asciiTheme="minorBidi" w:eastAsia="SimSun" w:hAnsiTheme="minorBidi"/>
                <w:noProof/>
              </w:rPr>
            </w:pPr>
            <w:r>
              <w:rPr>
                <w:rFonts w:asciiTheme="minorBidi" w:eastAsia="SimSun" w:hAnsiTheme="minorBidi"/>
                <w:noProof/>
              </w:rPr>
              <w:t>Item</w:t>
            </w:r>
          </w:p>
        </w:tc>
        <w:tc>
          <w:tcPr>
            <w:tcW w:w="2340" w:type="dxa"/>
            <w:vAlign w:val="center"/>
          </w:tcPr>
          <w:p w14:paraId="60784322" w14:textId="4819BA82" w:rsidR="00A30926" w:rsidRPr="00A30926" w:rsidRDefault="0091760A" w:rsidP="0091760A">
            <w:pPr>
              <w:spacing w:after="0" w:line="240" w:lineRule="auto"/>
              <w:jc w:val="center"/>
              <w:rPr>
                <w:rFonts w:asciiTheme="minorBidi" w:eastAsia="SimSun" w:hAnsiTheme="minorBidi"/>
                <w:noProof/>
              </w:rPr>
            </w:pPr>
            <w:r>
              <w:rPr>
                <w:rFonts w:asciiTheme="minorBidi" w:eastAsia="SimSun" w:hAnsiTheme="minorBidi"/>
                <w:noProof/>
              </w:rPr>
              <w:t xml:space="preserve">Details </w:t>
            </w:r>
          </w:p>
        </w:tc>
        <w:tc>
          <w:tcPr>
            <w:tcW w:w="1254" w:type="dxa"/>
            <w:vAlign w:val="center"/>
          </w:tcPr>
          <w:p w14:paraId="00B44CA4" w14:textId="096C10A2" w:rsidR="00A30926" w:rsidRPr="00A30926" w:rsidRDefault="0091760A" w:rsidP="00A30926">
            <w:pPr>
              <w:spacing w:after="0" w:line="240" w:lineRule="auto"/>
              <w:jc w:val="center"/>
              <w:rPr>
                <w:rFonts w:asciiTheme="minorBidi" w:eastAsia="SimSun" w:hAnsiTheme="minorBidi"/>
              </w:rPr>
            </w:pPr>
            <w:r w:rsidRPr="0091760A">
              <w:rPr>
                <w:rFonts w:asciiTheme="minorBidi" w:eastAsia="SimSun" w:hAnsiTheme="minorBidi"/>
              </w:rPr>
              <w:t>Details</w:t>
            </w:r>
          </w:p>
        </w:tc>
        <w:tc>
          <w:tcPr>
            <w:tcW w:w="1455" w:type="dxa"/>
            <w:vAlign w:val="center"/>
          </w:tcPr>
          <w:p w14:paraId="1FECE887" w14:textId="721FD700" w:rsidR="00A30926" w:rsidRPr="00A30926" w:rsidRDefault="0091760A" w:rsidP="00A30926">
            <w:pPr>
              <w:spacing w:after="0" w:line="240" w:lineRule="auto"/>
              <w:jc w:val="center"/>
              <w:rPr>
                <w:rFonts w:asciiTheme="minorBidi" w:eastAsia="SimSun" w:hAnsiTheme="minorBidi"/>
              </w:rPr>
            </w:pPr>
            <w:r w:rsidRPr="0091760A">
              <w:rPr>
                <w:rFonts w:asciiTheme="minorBidi" w:eastAsia="SimSun" w:hAnsiTheme="minorBidi"/>
              </w:rPr>
              <w:t>Details</w:t>
            </w:r>
          </w:p>
        </w:tc>
      </w:tr>
    </w:tbl>
    <w:p w14:paraId="25422B82" w14:textId="77777777" w:rsidR="00E959F6" w:rsidRDefault="00E959F6" w:rsidP="00E959F6">
      <w:pPr>
        <w:pStyle w:val="ListParagraph"/>
        <w:spacing w:after="0" w:line="240" w:lineRule="auto"/>
        <w:ind w:left="284"/>
        <w:contextualSpacing w:val="0"/>
        <w:rPr>
          <w:rFonts w:asciiTheme="minorBidi" w:hAnsiTheme="minorBidi"/>
          <w:b/>
          <w:bCs/>
          <w:sz w:val="24"/>
          <w:szCs w:val="24"/>
        </w:rPr>
      </w:pPr>
    </w:p>
    <w:p w14:paraId="1BB62B86" w14:textId="01805BCB" w:rsidR="00E959F6" w:rsidRPr="007302AA" w:rsidRDefault="00E959F6" w:rsidP="007302AA">
      <w:pPr>
        <w:pStyle w:val="ListParagraph"/>
        <w:numPr>
          <w:ilvl w:val="0"/>
          <w:numId w:val="1"/>
        </w:numPr>
        <w:spacing w:after="0" w:line="240" w:lineRule="auto"/>
        <w:ind w:left="357" w:hanging="357"/>
        <w:contextualSpacing w:val="0"/>
        <w:rPr>
          <w:rFonts w:asciiTheme="minorBidi" w:hAnsiTheme="minorBidi"/>
          <w:b/>
          <w:bCs/>
          <w:sz w:val="28"/>
          <w:szCs w:val="28"/>
        </w:rPr>
      </w:pPr>
      <w:r w:rsidRPr="007302AA">
        <w:rPr>
          <w:rFonts w:asciiTheme="minorBidi" w:hAnsiTheme="minorBidi"/>
          <w:b/>
          <w:bCs/>
          <w:sz w:val="28"/>
          <w:szCs w:val="28"/>
        </w:rPr>
        <w:t>Heading 1 (Equations and mathematics)</w:t>
      </w:r>
    </w:p>
    <w:p w14:paraId="1F410377" w14:textId="4F385856" w:rsidR="00A30926" w:rsidRDefault="00556BDE" w:rsidP="00556BDE">
      <w:pPr>
        <w:spacing w:line="240" w:lineRule="auto"/>
        <w:ind w:firstLine="284"/>
        <w:jc w:val="both"/>
        <w:rPr>
          <w:rFonts w:asciiTheme="minorBidi" w:hAnsiTheme="minorBidi"/>
          <w:sz w:val="24"/>
          <w:szCs w:val="24"/>
          <w:lang w:bidi="ar-IQ"/>
        </w:rPr>
      </w:pPr>
      <w:r w:rsidRPr="00556BDE">
        <w:rPr>
          <w:rFonts w:asciiTheme="minorBidi" w:hAnsiTheme="minorBidi"/>
          <w:sz w:val="24"/>
          <w:szCs w:val="24"/>
          <w:lang w:bidi="ar-IQ"/>
        </w:rPr>
        <w:t xml:space="preserve">Make sure that your Equation Editor or </w:t>
      </w:r>
      <w:proofErr w:type="spellStart"/>
      <w:r w:rsidRPr="00556BDE">
        <w:rPr>
          <w:rFonts w:asciiTheme="minorBidi" w:hAnsiTheme="minorBidi"/>
          <w:sz w:val="24"/>
          <w:szCs w:val="24"/>
          <w:lang w:bidi="ar-IQ"/>
        </w:rPr>
        <w:t>MathType</w:t>
      </w:r>
      <w:proofErr w:type="spellEnd"/>
      <w:r w:rsidRPr="00556BDE">
        <w:rPr>
          <w:rFonts w:asciiTheme="minorBidi" w:hAnsiTheme="minorBidi"/>
          <w:sz w:val="24"/>
          <w:szCs w:val="24"/>
          <w:lang w:bidi="ar-IQ"/>
        </w:rPr>
        <w:t xml:space="preserve"> fonts, including sizes, are set up to match the text of your document.</w:t>
      </w:r>
      <w:r>
        <w:rPr>
          <w:rFonts w:asciiTheme="minorBidi" w:hAnsiTheme="minorBidi"/>
          <w:sz w:val="24"/>
          <w:szCs w:val="24"/>
          <w:lang w:bidi="ar-IQ"/>
        </w:rPr>
        <w:t xml:space="preserve"> </w:t>
      </w:r>
    </w:p>
    <w:p w14:paraId="4098747F" w14:textId="12B7163D" w:rsidR="00556BDE" w:rsidRDefault="003928BE" w:rsidP="00556BDE">
      <w:pPr>
        <w:spacing w:line="240" w:lineRule="auto"/>
        <w:ind w:firstLine="284"/>
        <w:jc w:val="both"/>
        <w:rPr>
          <w:rFonts w:asciiTheme="minorBidi" w:hAnsiTheme="minorBidi"/>
          <w:sz w:val="24"/>
          <w:szCs w:val="24"/>
        </w:rPr>
      </w:pPr>
      <w:r w:rsidRPr="003928BE">
        <w:rPr>
          <w:rFonts w:asciiTheme="minorBidi" w:hAnsiTheme="minorBidi"/>
          <w:sz w:val="24"/>
          <w:szCs w:val="24"/>
        </w:rPr>
        <w:t>The preferred style for displayed mathematics is to cent</w:t>
      </w:r>
      <w:r>
        <w:rPr>
          <w:rFonts w:asciiTheme="minorBidi" w:hAnsiTheme="minorBidi"/>
          <w:sz w:val="24"/>
          <w:szCs w:val="24"/>
        </w:rPr>
        <w:t>e</w:t>
      </w:r>
      <w:r w:rsidRPr="003928BE">
        <w:rPr>
          <w:rFonts w:asciiTheme="minorBidi" w:hAnsiTheme="minorBidi"/>
          <w:sz w:val="24"/>
          <w:szCs w:val="24"/>
        </w:rPr>
        <w:t>r equations; however, long equations that will not fit on one line, or need to be continued on subsequent lines, should start flush left.</w:t>
      </w:r>
    </w:p>
    <w:p w14:paraId="3A6DE22F" w14:textId="477B6511" w:rsidR="003928BE" w:rsidRDefault="00556BDE" w:rsidP="003928BE">
      <w:pPr>
        <w:spacing w:line="240" w:lineRule="auto"/>
        <w:ind w:firstLine="284"/>
        <w:jc w:val="both"/>
        <w:rPr>
          <w:rFonts w:asciiTheme="minorBidi" w:hAnsiTheme="minorBidi"/>
          <w:sz w:val="24"/>
          <w:szCs w:val="24"/>
        </w:rPr>
      </w:pPr>
      <w:r w:rsidRPr="00556BDE">
        <w:rPr>
          <w:rFonts w:asciiTheme="minorBidi" w:hAnsiTheme="minorBidi"/>
          <w:sz w:val="24"/>
          <w:szCs w:val="24"/>
        </w:rPr>
        <w:lastRenderedPageBreak/>
        <w:t>Equations may be numbered sequentially throughout the text (i.e., (1), (2), (3),</w:t>
      </w:r>
      <w:r w:rsidRPr="00556BDE">
        <w:rPr>
          <w:rFonts w:asciiTheme="minorBidi" w:hAnsiTheme="minorBidi"/>
          <w:sz w:val="24"/>
          <w:szCs w:val="24"/>
        </w:rPr>
        <w:sym w:font="Symbol" w:char="F0BC"/>
      </w:r>
      <w:r w:rsidRPr="00556BDE">
        <w:rPr>
          <w:rFonts w:asciiTheme="minorBidi" w:hAnsiTheme="minorBidi"/>
          <w:sz w:val="24"/>
          <w:szCs w:val="24"/>
        </w:rPr>
        <w:t>) or numbered by sec</w:t>
      </w:r>
      <w:r w:rsidR="003928BE">
        <w:rPr>
          <w:rFonts w:asciiTheme="minorBidi" w:hAnsiTheme="minorBidi"/>
          <w:sz w:val="24"/>
          <w:szCs w:val="24"/>
        </w:rPr>
        <w:t>tion (i.e., (1.1), (1.2), (2.1)</w:t>
      </w:r>
      <w:r w:rsidRPr="00556BDE">
        <w:rPr>
          <w:rFonts w:asciiTheme="minorBidi" w:hAnsiTheme="minorBidi"/>
          <w:sz w:val="24"/>
          <w:szCs w:val="24"/>
        </w:rPr>
        <w:t>,</w:t>
      </w:r>
      <w:r w:rsidRPr="00556BDE">
        <w:rPr>
          <w:rFonts w:asciiTheme="minorBidi" w:hAnsiTheme="minorBidi"/>
          <w:sz w:val="24"/>
          <w:szCs w:val="24"/>
        </w:rPr>
        <w:sym w:font="Symbol" w:char="F0BC"/>
      </w:r>
      <w:r w:rsidRPr="00556BDE">
        <w:rPr>
          <w:rFonts w:asciiTheme="minorBidi" w:hAnsiTheme="minorBidi"/>
          <w:sz w:val="24"/>
          <w:szCs w:val="24"/>
        </w:rPr>
        <w:t>) depending on the author’s personal preference.</w:t>
      </w:r>
      <w:r w:rsidR="003928BE" w:rsidRPr="003928BE">
        <w:rPr>
          <w:rFonts w:asciiTheme="minorBidi" w:hAnsiTheme="minorBidi"/>
          <w:sz w:val="24"/>
          <w:szCs w:val="24"/>
        </w:rPr>
        <w:t xml:space="preserve"> Equation numbers, within parentheses, are to position flush right, as in (1), using a right tab stop.</w:t>
      </w:r>
    </w:p>
    <w:p w14:paraId="63E1294C" w14:textId="2756C39E" w:rsidR="003928BE" w:rsidRPr="003564AF" w:rsidRDefault="008157A3" w:rsidP="003564AF">
      <w:pPr>
        <w:spacing w:before="120" w:after="120" w:line="240" w:lineRule="auto"/>
        <w:ind w:firstLine="284"/>
        <w:jc w:val="right"/>
        <w:rPr>
          <w:rFonts w:asciiTheme="minorBidi" w:hAnsiTheme="minorBidi"/>
          <w:sz w:val="24"/>
          <w:szCs w:val="24"/>
        </w:rPr>
      </w:pPr>
      <m:oMathPara>
        <m:oMathParaPr>
          <m:jc m:val="right"/>
        </m:oMathParaPr>
        <m:oMath>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x</m:t>
              </m:r>
            </m:sup>
          </m:sSup>
          <m:r>
            <w:rPr>
              <w:rFonts w:ascii="Cambria Math" w:hAnsi="Cambria Math" w:cstheme="majorBidi"/>
              <w:sz w:val="24"/>
              <w:szCs w:val="24"/>
            </w:rPr>
            <m:t xml:space="preserve">+ </m:t>
          </m:r>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-j</m:t>
              </m:r>
            </m:sup>
          </m:sSup>
          <m:r>
            <w:rPr>
              <w:rFonts w:ascii="Cambria Math" w:hAnsi="Cambria Math" w:cstheme="majorBidi"/>
              <w:sz w:val="24"/>
              <w:szCs w:val="24"/>
            </w:rPr>
            <m:t>=γ                                                        (1)</m:t>
          </m:r>
        </m:oMath>
      </m:oMathPara>
    </w:p>
    <w:p w14:paraId="6AD45033" w14:textId="41B2DFC7" w:rsidR="00556BDE" w:rsidRPr="003564AF" w:rsidRDefault="003928BE" w:rsidP="003564AF">
      <w:pPr>
        <w:spacing w:line="240" w:lineRule="auto"/>
        <w:ind w:firstLine="284"/>
        <w:jc w:val="both"/>
        <w:rPr>
          <w:rFonts w:asciiTheme="minorBidi" w:hAnsiTheme="minorBidi"/>
          <w:sz w:val="24"/>
          <w:szCs w:val="24"/>
          <w:rtl/>
        </w:rPr>
      </w:pPr>
      <w:r w:rsidRPr="003928BE">
        <w:rPr>
          <w:rFonts w:asciiTheme="minorBidi" w:hAnsiTheme="minorBidi"/>
          <w:sz w:val="24"/>
          <w:szCs w:val="24"/>
        </w:rPr>
        <w:t xml:space="preserve">When referring to an equation in the text, always put </w:t>
      </w:r>
      <w:r>
        <w:rPr>
          <w:rFonts w:asciiTheme="minorBidi" w:hAnsiTheme="minorBidi"/>
          <w:sz w:val="24"/>
          <w:szCs w:val="24"/>
        </w:rPr>
        <w:t xml:space="preserve">the equation number in brackets </w:t>
      </w:r>
      <w:r w:rsidRPr="003928BE">
        <w:rPr>
          <w:rFonts w:asciiTheme="minorBidi" w:hAnsiTheme="minorBidi"/>
          <w:sz w:val="24"/>
          <w:szCs w:val="24"/>
        </w:rPr>
        <w:t>e.g. ‘as in equation</w:t>
      </w:r>
      <w:r>
        <w:rPr>
          <w:rFonts w:asciiTheme="minorBidi" w:hAnsiTheme="minorBidi"/>
          <w:sz w:val="24"/>
          <w:szCs w:val="24"/>
        </w:rPr>
        <w:t xml:space="preserve"> (</w:t>
      </w:r>
      <w:r w:rsidR="003564AF">
        <w:rPr>
          <w:rFonts w:asciiTheme="minorBidi" w:hAnsiTheme="minorBidi"/>
          <w:sz w:val="24"/>
          <w:szCs w:val="24"/>
        </w:rPr>
        <w:t>1</w:t>
      </w:r>
      <w:r>
        <w:rPr>
          <w:rFonts w:asciiTheme="minorBidi" w:hAnsiTheme="minorBidi"/>
          <w:sz w:val="24"/>
          <w:szCs w:val="24"/>
        </w:rPr>
        <w:t xml:space="preserve">)’ or ‘as in equation (2.1)’, </w:t>
      </w:r>
      <w:r w:rsidRPr="003928BE">
        <w:rPr>
          <w:rFonts w:asciiTheme="minorBidi" w:hAnsiTheme="minorBidi"/>
          <w:sz w:val="24"/>
          <w:szCs w:val="24"/>
        </w:rPr>
        <w:t>and always spell out the word ‘equation’ in full, e.g. ‘if equation (</w:t>
      </w:r>
      <w:r w:rsidR="003564AF">
        <w:rPr>
          <w:rFonts w:asciiTheme="minorBidi" w:hAnsiTheme="minorBidi"/>
          <w:sz w:val="24"/>
          <w:szCs w:val="24"/>
        </w:rPr>
        <w:t>7</w:t>
      </w:r>
      <w:r w:rsidRPr="003928BE">
        <w:rPr>
          <w:rFonts w:asciiTheme="minorBidi" w:hAnsiTheme="minorBidi"/>
          <w:sz w:val="24"/>
          <w:szCs w:val="24"/>
        </w:rPr>
        <w:t>) is factorized’; do not use abbreviations such as ‘eqn.’ or ‘eq.’.</w:t>
      </w:r>
      <w:r>
        <w:rPr>
          <w:rFonts w:asciiTheme="minorBidi" w:hAnsiTheme="minorBidi"/>
          <w:sz w:val="24"/>
          <w:szCs w:val="24"/>
        </w:rPr>
        <w:t xml:space="preserve"> </w:t>
      </w:r>
    </w:p>
    <w:p w14:paraId="6A0DC8AC" w14:textId="5677EDE6" w:rsidR="007302AA" w:rsidRPr="007302AA" w:rsidRDefault="007302AA" w:rsidP="007302AA">
      <w:pPr>
        <w:pStyle w:val="ListParagraph"/>
        <w:numPr>
          <w:ilvl w:val="0"/>
          <w:numId w:val="1"/>
        </w:numPr>
        <w:spacing w:after="0" w:line="240" w:lineRule="auto"/>
        <w:ind w:left="357" w:hanging="357"/>
        <w:contextualSpacing w:val="0"/>
        <w:rPr>
          <w:rFonts w:asciiTheme="minorBidi" w:hAnsiTheme="minorBidi"/>
          <w:b/>
          <w:bCs/>
          <w:sz w:val="24"/>
          <w:szCs w:val="24"/>
        </w:rPr>
      </w:pPr>
      <w:r w:rsidRPr="007302AA">
        <w:rPr>
          <w:rFonts w:asciiTheme="minorBidi" w:hAnsiTheme="minorBidi"/>
          <w:b/>
          <w:bCs/>
          <w:sz w:val="24"/>
          <w:szCs w:val="24"/>
        </w:rPr>
        <w:t>Heading 1 (References)</w:t>
      </w:r>
    </w:p>
    <w:p w14:paraId="2151D2E1" w14:textId="078FF4AA" w:rsidR="00A30926" w:rsidRDefault="007302AA" w:rsidP="00DE2E23">
      <w:pPr>
        <w:pStyle w:val="ListParagraph"/>
        <w:spacing w:line="240" w:lineRule="auto"/>
        <w:ind w:left="0" w:firstLine="284"/>
        <w:contextualSpacing w:val="0"/>
        <w:jc w:val="both"/>
        <w:rPr>
          <w:rFonts w:asciiTheme="minorBidi" w:hAnsiTheme="minorBidi"/>
          <w:sz w:val="24"/>
          <w:szCs w:val="24"/>
          <w:lang w:val="en-GB"/>
        </w:rPr>
      </w:pPr>
      <w:r w:rsidRPr="007302AA">
        <w:rPr>
          <w:rFonts w:asciiTheme="minorBidi" w:hAnsiTheme="minorBidi"/>
          <w:sz w:val="24"/>
          <w:szCs w:val="24"/>
          <w:lang w:val="en-GB"/>
        </w:rPr>
        <w:t>A complete reference should provide the reader with enough information to locate the article concerned, whether published in print or electronic form</w:t>
      </w:r>
      <w:r w:rsidR="00DE2E23">
        <w:rPr>
          <w:rFonts w:asciiTheme="minorBidi" w:hAnsiTheme="minorBidi"/>
          <w:sz w:val="24"/>
          <w:szCs w:val="24"/>
          <w:lang w:val="en-GB"/>
        </w:rPr>
        <w:t>. P</w:t>
      </w:r>
      <w:r w:rsidR="00DE2E23" w:rsidRPr="00DE2E23">
        <w:rPr>
          <w:rFonts w:asciiTheme="minorBidi" w:hAnsiTheme="minorBidi"/>
          <w:sz w:val="24"/>
          <w:szCs w:val="24"/>
          <w:lang w:val="en-GB"/>
        </w:rPr>
        <w:t>lease use the American Psychological Association style (APA)</w:t>
      </w:r>
      <w:r w:rsidR="00DE2E23">
        <w:rPr>
          <w:rFonts w:asciiTheme="minorBidi" w:hAnsiTheme="minorBidi"/>
          <w:sz w:val="24"/>
          <w:szCs w:val="24"/>
          <w:lang w:val="en-GB"/>
        </w:rPr>
        <w:t xml:space="preserve"> </w:t>
      </w:r>
      <w:r w:rsidR="00DE2E23" w:rsidRPr="00DE2E23">
        <w:rPr>
          <w:rFonts w:asciiTheme="minorBidi" w:hAnsiTheme="minorBidi"/>
          <w:sz w:val="24"/>
          <w:szCs w:val="24"/>
          <w:lang w:val="en-GB"/>
        </w:rPr>
        <w:t>where references are numbered sequentially throughout the text. The numbers occur within</w:t>
      </w:r>
      <w:r w:rsidR="00DE2E23">
        <w:rPr>
          <w:rFonts w:asciiTheme="minorBidi" w:hAnsiTheme="minorBidi"/>
          <w:sz w:val="24"/>
          <w:szCs w:val="24"/>
          <w:lang w:val="en-GB"/>
        </w:rPr>
        <w:t xml:space="preserve"> square brackets, like this [2].</w:t>
      </w:r>
    </w:p>
    <w:p w14:paraId="675735CA" w14:textId="77777777" w:rsidR="0084542C" w:rsidRPr="0084542C" w:rsidRDefault="0084542C" w:rsidP="0084542C">
      <w:pPr>
        <w:spacing w:line="240" w:lineRule="auto"/>
        <w:ind w:firstLine="284"/>
        <w:rPr>
          <w:rFonts w:asciiTheme="minorBidi" w:hAnsiTheme="minorBidi"/>
          <w:sz w:val="24"/>
          <w:szCs w:val="24"/>
          <w:lang w:val="en-GB"/>
        </w:rPr>
      </w:pPr>
      <w:r w:rsidRPr="0084542C">
        <w:rPr>
          <w:rFonts w:asciiTheme="minorBidi" w:hAnsiTheme="minorBidi"/>
          <w:sz w:val="24"/>
          <w:szCs w:val="24"/>
          <w:lang w:val="en-GB"/>
        </w:rPr>
        <w:t xml:space="preserve">A basic reference list entry for a </w:t>
      </w:r>
      <w:r w:rsidRPr="0084542C">
        <w:rPr>
          <w:rFonts w:asciiTheme="minorBidi" w:hAnsiTheme="minorBidi"/>
          <w:b/>
          <w:bCs/>
          <w:sz w:val="24"/>
          <w:szCs w:val="24"/>
          <w:lang w:val="en-GB"/>
        </w:rPr>
        <w:t>journal</w:t>
      </w:r>
      <w:r w:rsidRPr="0084542C">
        <w:rPr>
          <w:rFonts w:asciiTheme="minorBidi" w:hAnsiTheme="minorBidi"/>
          <w:sz w:val="24"/>
          <w:szCs w:val="24"/>
          <w:lang w:val="en-GB"/>
        </w:rPr>
        <w:t xml:space="preserve"> article in APA must include:</w:t>
      </w:r>
    </w:p>
    <w:p w14:paraId="17B77FD8" w14:textId="152B3ECD" w:rsidR="0084542C" w:rsidRPr="0084542C" w:rsidRDefault="0084542C" w:rsidP="0084542C">
      <w:pPr>
        <w:pStyle w:val="ListParagraph"/>
        <w:numPr>
          <w:ilvl w:val="1"/>
          <w:numId w:val="23"/>
        </w:numPr>
        <w:spacing w:line="240" w:lineRule="auto"/>
        <w:ind w:left="709"/>
        <w:rPr>
          <w:rFonts w:asciiTheme="minorBidi" w:hAnsiTheme="minorBidi"/>
          <w:sz w:val="24"/>
          <w:szCs w:val="24"/>
          <w:lang w:val="en-GB"/>
        </w:rPr>
      </w:pPr>
      <w:r w:rsidRPr="0084542C">
        <w:rPr>
          <w:rFonts w:asciiTheme="minorBidi" w:hAnsiTheme="minorBidi"/>
          <w:sz w:val="24"/>
          <w:szCs w:val="24"/>
          <w:lang w:val="en-GB"/>
        </w:rPr>
        <w:t xml:space="preserve">Author or authors. </w:t>
      </w:r>
    </w:p>
    <w:p w14:paraId="75B045CD" w14:textId="77777777" w:rsidR="0084542C" w:rsidRPr="0084542C" w:rsidRDefault="0084542C" w:rsidP="0084542C">
      <w:pPr>
        <w:pStyle w:val="ListParagraph"/>
        <w:numPr>
          <w:ilvl w:val="1"/>
          <w:numId w:val="23"/>
        </w:numPr>
        <w:spacing w:line="240" w:lineRule="auto"/>
        <w:ind w:left="709"/>
        <w:rPr>
          <w:rFonts w:asciiTheme="minorBidi" w:hAnsiTheme="minorBidi"/>
          <w:sz w:val="24"/>
          <w:szCs w:val="24"/>
          <w:lang w:val="en-GB"/>
        </w:rPr>
      </w:pPr>
      <w:r w:rsidRPr="0084542C">
        <w:rPr>
          <w:rFonts w:asciiTheme="minorBidi" w:hAnsiTheme="minorBidi"/>
          <w:sz w:val="24"/>
          <w:szCs w:val="24"/>
          <w:lang w:val="en-GB"/>
        </w:rPr>
        <w:t>Year of publication of the article (in round brackets).</w:t>
      </w:r>
    </w:p>
    <w:p w14:paraId="0672BC7E" w14:textId="77777777" w:rsidR="0084542C" w:rsidRPr="0084542C" w:rsidRDefault="0084542C" w:rsidP="0084542C">
      <w:pPr>
        <w:pStyle w:val="ListParagraph"/>
        <w:numPr>
          <w:ilvl w:val="1"/>
          <w:numId w:val="23"/>
        </w:numPr>
        <w:spacing w:line="240" w:lineRule="auto"/>
        <w:ind w:left="709"/>
        <w:rPr>
          <w:rFonts w:asciiTheme="minorBidi" w:hAnsiTheme="minorBidi"/>
          <w:sz w:val="24"/>
          <w:szCs w:val="24"/>
          <w:lang w:val="en-GB"/>
        </w:rPr>
      </w:pPr>
      <w:r w:rsidRPr="0084542C">
        <w:rPr>
          <w:rFonts w:asciiTheme="minorBidi" w:hAnsiTheme="minorBidi"/>
          <w:sz w:val="24"/>
          <w:szCs w:val="24"/>
          <w:lang w:val="en-GB"/>
        </w:rPr>
        <w:t>Article title.</w:t>
      </w:r>
    </w:p>
    <w:p w14:paraId="7AB5DA5A" w14:textId="77777777" w:rsidR="0084542C" w:rsidRPr="0084542C" w:rsidRDefault="0084542C" w:rsidP="0084542C">
      <w:pPr>
        <w:pStyle w:val="ListParagraph"/>
        <w:numPr>
          <w:ilvl w:val="1"/>
          <w:numId w:val="23"/>
        </w:numPr>
        <w:spacing w:line="240" w:lineRule="auto"/>
        <w:ind w:left="709"/>
        <w:rPr>
          <w:rFonts w:asciiTheme="minorBidi" w:hAnsiTheme="minorBidi"/>
          <w:sz w:val="24"/>
          <w:szCs w:val="24"/>
          <w:lang w:val="en-GB"/>
        </w:rPr>
      </w:pPr>
      <w:r w:rsidRPr="0084542C">
        <w:rPr>
          <w:rFonts w:asciiTheme="minorBidi" w:hAnsiTheme="minorBidi"/>
          <w:sz w:val="24"/>
          <w:szCs w:val="24"/>
          <w:lang w:val="en-GB"/>
        </w:rPr>
        <w:t>Journal title (in italics).</w:t>
      </w:r>
    </w:p>
    <w:p w14:paraId="2D86B1D2" w14:textId="77777777" w:rsidR="0084542C" w:rsidRPr="0084542C" w:rsidRDefault="0084542C" w:rsidP="0084542C">
      <w:pPr>
        <w:pStyle w:val="ListParagraph"/>
        <w:numPr>
          <w:ilvl w:val="1"/>
          <w:numId w:val="23"/>
        </w:numPr>
        <w:spacing w:line="240" w:lineRule="auto"/>
        <w:ind w:left="709"/>
        <w:rPr>
          <w:rFonts w:asciiTheme="minorBidi" w:hAnsiTheme="minorBidi"/>
          <w:sz w:val="24"/>
          <w:szCs w:val="24"/>
          <w:lang w:val="en-GB"/>
        </w:rPr>
      </w:pPr>
      <w:r w:rsidRPr="0084542C">
        <w:rPr>
          <w:rFonts w:asciiTheme="minorBidi" w:hAnsiTheme="minorBidi"/>
          <w:sz w:val="24"/>
          <w:szCs w:val="24"/>
          <w:lang w:val="en-GB"/>
        </w:rPr>
        <w:t>Volume of journal (in italics).</w:t>
      </w:r>
    </w:p>
    <w:p w14:paraId="23609A56" w14:textId="77777777" w:rsidR="0084542C" w:rsidRPr="0084542C" w:rsidRDefault="0084542C" w:rsidP="0084542C">
      <w:pPr>
        <w:pStyle w:val="ListParagraph"/>
        <w:numPr>
          <w:ilvl w:val="1"/>
          <w:numId w:val="23"/>
        </w:numPr>
        <w:spacing w:line="240" w:lineRule="auto"/>
        <w:ind w:left="709"/>
        <w:rPr>
          <w:rFonts w:asciiTheme="minorBidi" w:hAnsiTheme="minorBidi"/>
          <w:sz w:val="24"/>
          <w:szCs w:val="24"/>
          <w:lang w:val="en-GB"/>
        </w:rPr>
      </w:pPr>
      <w:r w:rsidRPr="0084542C">
        <w:rPr>
          <w:rFonts w:asciiTheme="minorBidi" w:hAnsiTheme="minorBidi"/>
          <w:sz w:val="24"/>
          <w:szCs w:val="24"/>
          <w:lang w:val="en-GB"/>
        </w:rPr>
        <w:t>Issue of journal (no italics).</w:t>
      </w:r>
    </w:p>
    <w:p w14:paraId="4C0D8EF0" w14:textId="77777777" w:rsidR="0084542C" w:rsidRPr="0084542C" w:rsidRDefault="0084542C" w:rsidP="0084542C">
      <w:pPr>
        <w:pStyle w:val="ListParagraph"/>
        <w:numPr>
          <w:ilvl w:val="1"/>
          <w:numId w:val="23"/>
        </w:numPr>
        <w:spacing w:line="240" w:lineRule="auto"/>
        <w:ind w:left="709"/>
        <w:rPr>
          <w:rFonts w:asciiTheme="minorBidi" w:hAnsiTheme="minorBidi"/>
          <w:sz w:val="24"/>
          <w:szCs w:val="24"/>
          <w:lang w:val="en-GB"/>
        </w:rPr>
      </w:pPr>
      <w:r w:rsidRPr="0084542C">
        <w:rPr>
          <w:rFonts w:asciiTheme="minorBidi" w:hAnsiTheme="minorBidi"/>
          <w:sz w:val="24"/>
          <w:szCs w:val="24"/>
          <w:lang w:val="en-GB"/>
        </w:rPr>
        <w:t>Page range of article.</w:t>
      </w:r>
    </w:p>
    <w:p w14:paraId="05EA59A6" w14:textId="1A27F76B" w:rsidR="0084542C" w:rsidRDefault="0084542C" w:rsidP="0084542C">
      <w:pPr>
        <w:pStyle w:val="ListParagraph"/>
        <w:numPr>
          <w:ilvl w:val="1"/>
          <w:numId w:val="23"/>
        </w:numPr>
        <w:spacing w:line="240" w:lineRule="auto"/>
        <w:ind w:left="709"/>
        <w:contextualSpacing w:val="0"/>
        <w:jc w:val="both"/>
        <w:rPr>
          <w:rFonts w:asciiTheme="minorBidi" w:hAnsiTheme="minorBidi"/>
          <w:sz w:val="24"/>
          <w:szCs w:val="24"/>
          <w:lang w:val="en-GB"/>
        </w:rPr>
      </w:pPr>
      <w:r w:rsidRPr="0084542C">
        <w:rPr>
          <w:rFonts w:asciiTheme="minorBidi" w:hAnsiTheme="minorBidi"/>
          <w:sz w:val="24"/>
          <w:szCs w:val="24"/>
          <w:lang w:val="en-GB"/>
        </w:rPr>
        <w:t>DOI.</w:t>
      </w:r>
    </w:p>
    <w:p w14:paraId="2580AF5B" w14:textId="3316A267" w:rsidR="00DE2E23" w:rsidRPr="00C25495" w:rsidRDefault="00DE2E23" w:rsidP="00C25495">
      <w:pPr>
        <w:spacing w:line="240" w:lineRule="auto"/>
        <w:rPr>
          <w:rFonts w:asciiTheme="minorBidi" w:hAnsiTheme="minorBidi"/>
          <w:sz w:val="24"/>
          <w:szCs w:val="24"/>
          <w:lang w:val="en-GB"/>
        </w:rPr>
      </w:pPr>
      <w:r w:rsidRPr="00C25495">
        <w:rPr>
          <w:rFonts w:asciiTheme="minorBidi" w:hAnsiTheme="minorBidi"/>
          <w:sz w:val="24"/>
          <w:szCs w:val="24"/>
          <w:lang w:val="en-GB"/>
        </w:rPr>
        <w:t>Example</w:t>
      </w:r>
      <w:r w:rsidR="0084542C">
        <w:rPr>
          <w:rFonts w:asciiTheme="minorBidi" w:hAnsiTheme="minorBidi"/>
          <w:sz w:val="24"/>
          <w:szCs w:val="24"/>
          <w:lang w:val="en-GB"/>
        </w:rPr>
        <w:t>s</w:t>
      </w:r>
    </w:p>
    <w:p w14:paraId="3EB792A0" w14:textId="0D1C67DC" w:rsidR="00DE2E23" w:rsidRPr="0084542C" w:rsidRDefault="00DE2E23" w:rsidP="0084542C">
      <w:pPr>
        <w:pStyle w:val="ListParagraph"/>
        <w:numPr>
          <w:ilvl w:val="0"/>
          <w:numId w:val="22"/>
        </w:numPr>
        <w:spacing w:after="120" w:line="240" w:lineRule="auto"/>
        <w:ind w:left="567" w:hanging="567"/>
        <w:contextualSpacing w:val="0"/>
        <w:jc w:val="both"/>
        <w:rPr>
          <w:rFonts w:asciiTheme="minorBidi" w:hAnsiTheme="minorBidi"/>
          <w:sz w:val="20"/>
          <w:szCs w:val="20"/>
          <w:lang w:val="en-GB"/>
        </w:rPr>
      </w:pPr>
      <w:r w:rsidRPr="0084542C">
        <w:rPr>
          <w:rFonts w:asciiTheme="minorBidi" w:hAnsiTheme="minorBidi"/>
          <w:sz w:val="20"/>
          <w:szCs w:val="20"/>
          <w:lang w:val="en-GB"/>
        </w:rPr>
        <w:t>Alibali, M. W., Phillips, K. M., &amp; Fischer, A. D. (2009). Learning</w:t>
      </w:r>
      <w:r w:rsidR="00C25495" w:rsidRPr="0084542C">
        <w:rPr>
          <w:rFonts w:asciiTheme="minorBidi" w:hAnsiTheme="minorBidi"/>
          <w:sz w:val="20"/>
          <w:szCs w:val="20"/>
          <w:lang w:val="en-GB"/>
        </w:rPr>
        <w:t xml:space="preserve"> </w:t>
      </w:r>
      <w:r w:rsidRPr="0084542C">
        <w:rPr>
          <w:rFonts w:asciiTheme="minorBidi" w:hAnsiTheme="minorBidi"/>
          <w:sz w:val="20"/>
          <w:szCs w:val="20"/>
          <w:lang w:val="en-GB"/>
        </w:rPr>
        <w:t>new problem-solving strategies leads to changes in problem</w:t>
      </w:r>
      <w:r w:rsidR="00C25495" w:rsidRPr="0084542C">
        <w:rPr>
          <w:rFonts w:asciiTheme="minorBidi" w:hAnsiTheme="minorBidi"/>
          <w:sz w:val="20"/>
          <w:szCs w:val="20"/>
          <w:lang w:val="en-GB"/>
        </w:rPr>
        <w:t xml:space="preserve"> </w:t>
      </w:r>
      <w:r w:rsidRPr="0084542C">
        <w:rPr>
          <w:rFonts w:asciiTheme="minorBidi" w:hAnsiTheme="minorBidi"/>
          <w:sz w:val="20"/>
          <w:szCs w:val="20"/>
          <w:lang w:val="en-GB"/>
        </w:rPr>
        <w:t xml:space="preserve">representation. </w:t>
      </w:r>
      <w:r w:rsidRPr="0084542C">
        <w:rPr>
          <w:rFonts w:asciiTheme="minorBidi" w:hAnsiTheme="minorBidi"/>
          <w:i/>
          <w:iCs/>
          <w:sz w:val="20"/>
          <w:szCs w:val="20"/>
          <w:lang w:val="en-GB"/>
        </w:rPr>
        <w:t>Cognitive Development</w:t>
      </w:r>
      <w:r w:rsidRPr="0084542C">
        <w:rPr>
          <w:rFonts w:asciiTheme="minorBidi" w:hAnsiTheme="minorBidi"/>
          <w:sz w:val="20"/>
          <w:szCs w:val="20"/>
          <w:lang w:val="en-GB"/>
        </w:rPr>
        <w:t>, 24, 89-101.</w:t>
      </w:r>
    </w:p>
    <w:p w14:paraId="371509DA" w14:textId="142738B6" w:rsidR="0084542C" w:rsidRDefault="0084542C" w:rsidP="0084542C">
      <w:pPr>
        <w:pStyle w:val="ListParagraph"/>
        <w:numPr>
          <w:ilvl w:val="0"/>
          <w:numId w:val="22"/>
        </w:numPr>
        <w:spacing w:line="240" w:lineRule="auto"/>
        <w:ind w:left="567" w:hanging="567"/>
        <w:contextualSpacing w:val="0"/>
        <w:jc w:val="both"/>
        <w:rPr>
          <w:rFonts w:asciiTheme="minorBidi" w:hAnsiTheme="minorBidi"/>
          <w:sz w:val="20"/>
          <w:szCs w:val="20"/>
          <w:lang w:val="en-GB"/>
        </w:rPr>
      </w:pPr>
      <w:r w:rsidRPr="0084542C">
        <w:rPr>
          <w:rFonts w:asciiTheme="minorBidi" w:hAnsiTheme="minorBidi"/>
          <w:sz w:val="20"/>
          <w:szCs w:val="20"/>
          <w:lang w:val="en-GB"/>
        </w:rPr>
        <w:t xml:space="preserve">Ruxton, C. (2016). Tea: Hydration and other health benefits. </w:t>
      </w:r>
      <w:r w:rsidRPr="0084542C">
        <w:rPr>
          <w:rFonts w:asciiTheme="minorBidi" w:hAnsiTheme="minorBidi"/>
          <w:i/>
          <w:iCs/>
          <w:sz w:val="20"/>
          <w:szCs w:val="20"/>
          <w:lang w:val="en-GB"/>
        </w:rPr>
        <w:t>Primary Health Care</w:t>
      </w:r>
      <w:r w:rsidRPr="0084542C">
        <w:rPr>
          <w:rFonts w:asciiTheme="minorBidi" w:hAnsiTheme="minorBidi"/>
          <w:sz w:val="20"/>
          <w:szCs w:val="20"/>
          <w:lang w:val="en-GB"/>
        </w:rPr>
        <w:t>, 26(8), 34-42. doi:10.7748/phc.2016.e1162</w:t>
      </w:r>
    </w:p>
    <w:p w14:paraId="6D7DE88B" w14:textId="3587A593" w:rsidR="001C0B02" w:rsidRDefault="001C0B02" w:rsidP="001C0B02">
      <w:pPr>
        <w:spacing w:line="240" w:lineRule="auto"/>
        <w:jc w:val="both"/>
        <w:rPr>
          <w:rFonts w:asciiTheme="minorBidi" w:hAnsiTheme="minorBidi"/>
          <w:sz w:val="20"/>
          <w:szCs w:val="20"/>
          <w:lang w:val="en-GB"/>
        </w:rPr>
      </w:pPr>
      <w:r>
        <w:rPr>
          <w:rFonts w:asciiTheme="minorBidi" w:hAnsiTheme="minorBidi"/>
          <w:noProof/>
          <w:sz w:val="20"/>
          <w:szCs w:val="20"/>
        </w:rPr>
        <w:lastRenderedPageBreak/>
        <w:drawing>
          <wp:inline distT="0" distB="0" distL="0" distR="0" wp14:anchorId="5AD7F2DE" wp14:editId="5551932A">
            <wp:extent cx="5038725" cy="14478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C771DE8" w14:textId="77777777" w:rsidR="0084542C" w:rsidRPr="0084542C" w:rsidRDefault="0084542C" w:rsidP="0084542C">
      <w:pPr>
        <w:spacing w:line="240" w:lineRule="auto"/>
        <w:ind w:firstLine="284"/>
        <w:rPr>
          <w:rFonts w:asciiTheme="minorBidi" w:hAnsiTheme="minorBidi"/>
          <w:sz w:val="24"/>
          <w:szCs w:val="24"/>
          <w:lang w:val="en-GB"/>
        </w:rPr>
      </w:pPr>
      <w:r w:rsidRPr="0084542C">
        <w:rPr>
          <w:rFonts w:asciiTheme="minorBidi" w:hAnsiTheme="minorBidi"/>
          <w:sz w:val="24"/>
          <w:szCs w:val="24"/>
          <w:lang w:val="en-GB"/>
        </w:rPr>
        <w:t xml:space="preserve">A basic reference list entry for a </w:t>
      </w:r>
      <w:r w:rsidRPr="0084542C">
        <w:rPr>
          <w:rFonts w:asciiTheme="minorBidi" w:hAnsiTheme="minorBidi"/>
          <w:b/>
          <w:bCs/>
          <w:sz w:val="24"/>
          <w:szCs w:val="24"/>
          <w:lang w:val="en-GB"/>
        </w:rPr>
        <w:t>book</w:t>
      </w:r>
      <w:r w:rsidRPr="0084542C">
        <w:rPr>
          <w:rFonts w:asciiTheme="minorBidi" w:hAnsiTheme="minorBidi"/>
          <w:sz w:val="24"/>
          <w:szCs w:val="24"/>
          <w:lang w:val="en-GB"/>
        </w:rPr>
        <w:t xml:space="preserve"> (print version) in APA must include:</w:t>
      </w:r>
    </w:p>
    <w:p w14:paraId="657F32F2" w14:textId="77777777" w:rsidR="0084542C" w:rsidRPr="0084542C" w:rsidRDefault="0084542C" w:rsidP="0084542C">
      <w:pPr>
        <w:pStyle w:val="ListParagraph"/>
        <w:numPr>
          <w:ilvl w:val="0"/>
          <w:numId w:val="24"/>
        </w:numPr>
        <w:spacing w:line="240" w:lineRule="auto"/>
        <w:rPr>
          <w:rFonts w:asciiTheme="minorBidi" w:hAnsiTheme="minorBidi"/>
          <w:sz w:val="24"/>
          <w:szCs w:val="24"/>
          <w:lang w:val="en-GB"/>
        </w:rPr>
      </w:pPr>
      <w:r w:rsidRPr="0084542C">
        <w:rPr>
          <w:rFonts w:asciiTheme="minorBidi" w:hAnsiTheme="minorBidi"/>
          <w:sz w:val="24"/>
          <w:szCs w:val="24"/>
          <w:lang w:val="en-GB"/>
        </w:rPr>
        <w:t>Author or authors. The surname is followed by first initials.</w:t>
      </w:r>
    </w:p>
    <w:p w14:paraId="5BD262A7" w14:textId="77777777" w:rsidR="0084542C" w:rsidRPr="0084542C" w:rsidRDefault="0084542C" w:rsidP="0084542C">
      <w:pPr>
        <w:pStyle w:val="ListParagraph"/>
        <w:numPr>
          <w:ilvl w:val="0"/>
          <w:numId w:val="24"/>
        </w:numPr>
        <w:spacing w:line="240" w:lineRule="auto"/>
        <w:rPr>
          <w:rFonts w:asciiTheme="minorBidi" w:hAnsiTheme="minorBidi"/>
          <w:sz w:val="24"/>
          <w:szCs w:val="24"/>
          <w:lang w:val="en-GB"/>
        </w:rPr>
      </w:pPr>
      <w:r w:rsidRPr="0084542C">
        <w:rPr>
          <w:rFonts w:asciiTheme="minorBidi" w:hAnsiTheme="minorBidi"/>
          <w:sz w:val="24"/>
          <w:szCs w:val="24"/>
          <w:lang w:val="en-GB"/>
        </w:rPr>
        <w:t>Year of publication of the book (in round brackets).</w:t>
      </w:r>
    </w:p>
    <w:p w14:paraId="311F7A5C" w14:textId="77777777" w:rsidR="0084542C" w:rsidRPr="0084542C" w:rsidRDefault="0084542C" w:rsidP="0084542C">
      <w:pPr>
        <w:pStyle w:val="ListParagraph"/>
        <w:numPr>
          <w:ilvl w:val="0"/>
          <w:numId w:val="24"/>
        </w:numPr>
        <w:spacing w:line="240" w:lineRule="auto"/>
        <w:rPr>
          <w:rFonts w:asciiTheme="minorBidi" w:hAnsiTheme="minorBidi"/>
          <w:sz w:val="24"/>
          <w:szCs w:val="24"/>
          <w:lang w:val="en-GB"/>
        </w:rPr>
      </w:pPr>
      <w:r w:rsidRPr="0084542C">
        <w:rPr>
          <w:rFonts w:asciiTheme="minorBidi" w:hAnsiTheme="minorBidi"/>
          <w:sz w:val="24"/>
          <w:szCs w:val="24"/>
          <w:lang w:val="en-GB"/>
        </w:rPr>
        <w:t>Book title (in italics).</w:t>
      </w:r>
    </w:p>
    <w:p w14:paraId="1FA5DF29" w14:textId="77777777" w:rsidR="0084542C" w:rsidRPr="0084542C" w:rsidRDefault="0084542C" w:rsidP="0084542C">
      <w:pPr>
        <w:pStyle w:val="ListParagraph"/>
        <w:numPr>
          <w:ilvl w:val="0"/>
          <w:numId w:val="24"/>
        </w:numPr>
        <w:spacing w:line="240" w:lineRule="auto"/>
        <w:rPr>
          <w:rFonts w:asciiTheme="minorBidi" w:hAnsiTheme="minorBidi"/>
          <w:sz w:val="24"/>
          <w:szCs w:val="24"/>
          <w:lang w:val="en-GB"/>
        </w:rPr>
      </w:pPr>
      <w:r w:rsidRPr="0084542C">
        <w:rPr>
          <w:rFonts w:asciiTheme="minorBidi" w:hAnsiTheme="minorBidi"/>
          <w:sz w:val="24"/>
          <w:szCs w:val="24"/>
          <w:lang w:val="en-GB"/>
        </w:rPr>
        <w:t>Edition (in round brackets), if other than first edition.</w:t>
      </w:r>
    </w:p>
    <w:p w14:paraId="396EE32A" w14:textId="77777777" w:rsidR="0084542C" w:rsidRPr="0084542C" w:rsidRDefault="0084542C" w:rsidP="0084542C">
      <w:pPr>
        <w:pStyle w:val="ListParagraph"/>
        <w:numPr>
          <w:ilvl w:val="0"/>
          <w:numId w:val="24"/>
        </w:numPr>
        <w:spacing w:line="240" w:lineRule="auto"/>
        <w:rPr>
          <w:rFonts w:asciiTheme="minorBidi" w:hAnsiTheme="minorBidi"/>
          <w:sz w:val="24"/>
          <w:szCs w:val="24"/>
          <w:lang w:val="en-GB"/>
        </w:rPr>
      </w:pPr>
      <w:r w:rsidRPr="0084542C">
        <w:rPr>
          <w:rFonts w:asciiTheme="minorBidi" w:hAnsiTheme="minorBidi"/>
          <w:sz w:val="24"/>
          <w:szCs w:val="24"/>
          <w:lang w:val="en-GB"/>
        </w:rPr>
        <w:t>Place of publication.</w:t>
      </w:r>
    </w:p>
    <w:p w14:paraId="15C90E4F" w14:textId="6E0D8FBB" w:rsidR="00C25495" w:rsidRPr="0084542C" w:rsidRDefault="0084542C" w:rsidP="0084542C">
      <w:pPr>
        <w:pStyle w:val="ListParagraph"/>
        <w:numPr>
          <w:ilvl w:val="0"/>
          <w:numId w:val="24"/>
        </w:numPr>
        <w:spacing w:line="240" w:lineRule="auto"/>
        <w:jc w:val="both"/>
        <w:rPr>
          <w:rFonts w:asciiTheme="minorBidi" w:hAnsiTheme="minorBidi"/>
          <w:sz w:val="24"/>
          <w:szCs w:val="24"/>
          <w:lang w:val="en-GB"/>
        </w:rPr>
      </w:pPr>
      <w:r w:rsidRPr="0084542C">
        <w:rPr>
          <w:rFonts w:asciiTheme="minorBidi" w:hAnsiTheme="minorBidi"/>
          <w:sz w:val="24"/>
          <w:szCs w:val="24"/>
          <w:lang w:val="en-GB"/>
        </w:rPr>
        <w:t>Publisher.</w:t>
      </w:r>
    </w:p>
    <w:p w14:paraId="38A9CA0B" w14:textId="4CE5EDE7" w:rsidR="00DE2E23" w:rsidRPr="0084542C" w:rsidRDefault="0084542C" w:rsidP="0084542C">
      <w:pPr>
        <w:spacing w:after="120" w:line="240" w:lineRule="auto"/>
        <w:jc w:val="both"/>
        <w:rPr>
          <w:rFonts w:asciiTheme="minorBidi" w:hAnsiTheme="minorBidi"/>
          <w:sz w:val="24"/>
          <w:szCs w:val="24"/>
          <w:lang w:val="en-GB"/>
        </w:rPr>
      </w:pPr>
      <w:r>
        <w:rPr>
          <w:rFonts w:asciiTheme="minorBidi" w:hAnsiTheme="minorBidi"/>
          <w:sz w:val="24"/>
          <w:szCs w:val="24"/>
          <w:lang w:val="en-GB"/>
        </w:rPr>
        <w:t>Example</w:t>
      </w:r>
      <w:r w:rsidR="003C3F9B">
        <w:rPr>
          <w:rFonts w:asciiTheme="minorBidi" w:hAnsiTheme="minorBidi"/>
          <w:sz w:val="24"/>
          <w:szCs w:val="24"/>
          <w:lang w:val="en-GB"/>
        </w:rPr>
        <w:t>:</w:t>
      </w:r>
      <w:r>
        <w:rPr>
          <w:rFonts w:asciiTheme="minorBidi" w:hAnsiTheme="minorBidi"/>
          <w:sz w:val="24"/>
          <w:szCs w:val="24"/>
          <w:lang w:val="en-GB"/>
        </w:rPr>
        <w:t xml:space="preserve"> </w:t>
      </w:r>
    </w:p>
    <w:p w14:paraId="0135F09D" w14:textId="6D10A1AA" w:rsidR="00D70439" w:rsidRPr="001C0B02" w:rsidRDefault="001C0B02" w:rsidP="0084542C">
      <w:pPr>
        <w:pStyle w:val="ListParagraph"/>
        <w:numPr>
          <w:ilvl w:val="0"/>
          <w:numId w:val="26"/>
        </w:numPr>
        <w:spacing w:line="240" w:lineRule="auto"/>
        <w:ind w:left="567" w:hanging="567"/>
        <w:contextualSpacing w:val="0"/>
        <w:rPr>
          <w:rFonts w:asciiTheme="minorBidi" w:hAnsiTheme="minorBidi"/>
          <w:sz w:val="20"/>
          <w:szCs w:val="20"/>
        </w:rPr>
      </w:pPr>
      <w:r>
        <w:rPr>
          <w:rFonts w:asciiTheme="minorBidi" w:hAnsiTheme="minorBidi"/>
          <w:noProof/>
          <w:sz w:val="20"/>
          <w:szCs w:val="20"/>
        </w:rPr>
        <w:drawing>
          <wp:anchor distT="0" distB="0" distL="114300" distR="114300" simplePos="0" relativeHeight="251687936" behindDoc="1" locked="0" layoutInCell="1" allowOverlap="1" wp14:anchorId="16AE81EB" wp14:editId="125CB44F">
            <wp:simplePos x="0" y="0"/>
            <wp:positionH relativeFrom="column">
              <wp:posOffset>135890</wp:posOffset>
            </wp:positionH>
            <wp:positionV relativeFrom="paragraph">
              <wp:posOffset>474345</wp:posOffset>
            </wp:positionV>
            <wp:extent cx="5038725" cy="1590675"/>
            <wp:effectExtent l="0" t="0" r="9525" b="9525"/>
            <wp:wrapTight wrapText="bothSides">
              <wp:wrapPolygon edited="0">
                <wp:start x="0" y="0"/>
                <wp:lineTo x="0" y="21471"/>
                <wp:lineTo x="21559" y="21471"/>
                <wp:lineTo x="2155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542C" w:rsidRPr="001C0B02">
        <w:rPr>
          <w:rFonts w:asciiTheme="minorBidi" w:hAnsiTheme="minorBidi"/>
          <w:sz w:val="20"/>
          <w:szCs w:val="20"/>
        </w:rPr>
        <w:t xml:space="preserve">Arnott, G. D. (2017). </w:t>
      </w:r>
      <w:r w:rsidR="0084542C" w:rsidRPr="001C0B02">
        <w:rPr>
          <w:rFonts w:asciiTheme="minorBidi" w:hAnsiTheme="minorBidi"/>
          <w:i/>
          <w:iCs/>
          <w:sz w:val="20"/>
          <w:szCs w:val="20"/>
        </w:rPr>
        <w:t>The disability support worker</w:t>
      </w:r>
      <w:r w:rsidR="0084542C" w:rsidRPr="001C0B02">
        <w:rPr>
          <w:rFonts w:asciiTheme="minorBidi" w:hAnsiTheme="minorBidi"/>
          <w:sz w:val="20"/>
          <w:szCs w:val="20"/>
        </w:rPr>
        <w:t xml:space="preserve"> (2nd ed.). South Melbourne, VIC: Cengage Learning.</w:t>
      </w:r>
    </w:p>
    <w:p w14:paraId="2FDBD954" w14:textId="563BBEF7" w:rsidR="00D70439" w:rsidRPr="00CB4286" w:rsidRDefault="00CB4286" w:rsidP="00CB4286">
      <w:pPr>
        <w:spacing w:line="240" w:lineRule="auto"/>
        <w:ind w:firstLine="284"/>
        <w:rPr>
          <w:rFonts w:asciiTheme="minorBidi" w:hAnsiTheme="minorBidi"/>
          <w:sz w:val="24"/>
          <w:szCs w:val="24"/>
        </w:rPr>
      </w:pPr>
      <w:r w:rsidRPr="00CB4286">
        <w:rPr>
          <w:rFonts w:asciiTheme="minorBidi" w:hAnsiTheme="minorBidi"/>
          <w:sz w:val="24"/>
          <w:szCs w:val="24"/>
        </w:rPr>
        <w:t xml:space="preserve">The basics of a reference list entry for a </w:t>
      </w:r>
      <w:r w:rsidRPr="00283102">
        <w:rPr>
          <w:rFonts w:asciiTheme="minorBidi" w:hAnsiTheme="minorBidi"/>
          <w:b/>
          <w:bCs/>
          <w:sz w:val="24"/>
          <w:szCs w:val="24"/>
        </w:rPr>
        <w:t>Web page</w:t>
      </w:r>
      <w:r w:rsidRPr="00CB4286">
        <w:rPr>
          <w:rFonts w:asciiTheme="minorBidi" w:hAnsiTheme="minorBidi"/>
          <w:sz w:val="24"/>
          <w:szCs w:val="24"/>
        </w:rPr>
        <w:t xml:space="preserve"> or Web document:</w:t>
      </w:r>
    </w:p>
    <w:p w14:paraId="450AA30D" w14:textId="77777777" w:rsidR="003C3F9B" w:rsidRPr="003C3F9B" w:rsidRDefault="003C3F9B" w:rsidP="003C3F9B">
      <w:pPr>
        <w:numPr>
          <w:ilvl w:val="0"/>
          <w:numId w:val="28"/>
        </w:numPr>
        <w:spacing w:line="240" w:lineRule="auto"/>
        <w:ind w:left="714" w:hanging="357"/>
        <w:contextualSpacing/>
        <w:rPr>
          <w:rFonts w:asciiTheme="minorBidi" w:hAnsiTheme="minorBidi"/>
          <w:sz w:val="24"/>
          <w:szCs w:val="24"/>
        </w:rPr>
      </w:pPr>
      <w:r w:rsidRPr="003C3F9B">
        <w:rPr>
          <w:rFonts w:asciiTheme="minorBidi" w:hAnsiTheme="minorBidi"/>
          <w:sz w:val="24"/>
          <w:szCs w:val="24"/>
        </w:rPr>
        <w:t>Author or authors. The surname is followed by first initials.</w:t>
      </w:r>
    </w:p>
    <w:p w14:paraId="441E0A9B" w14:textId="77777777" w:rsidR="003C3F9B" w:rsidRPr="003C3F9B" w:rsidRDefault="003C3F9B" w:rsidP="003C3F9B">
      <w:pPr>
        <w:numPr>
          <w:ilvl w:val="0"/>
          <w:numId w:val="28"/>
        </w:numPr>
        <w:spacing w:line="240" w:lineRule="auto"/>
        <w:ind w:left="714" w:hanging="357"/>
        <w:contextualSpacing/>
        <w:rPr>
          <w:rFonts w:asciiTheme="minorBidi" w:hAnsiTheme="minorBidi"/>
          <w:sz w:val="24"/>
          <w:szCs w:val="24"/>
        </w:rPr>
      </w:pPr>
      <w:r w:rsidRPr="003C3F9B">
        <w:rPr>
          <w:rFonts w:asciiTheme="minorBidi" w:hAnsiTheme="minorBidi"/>
          <w:sz w:val="24"/>
          <w:szCs w:val="24"/>
        </w:rPr>
        <w:t>Year (in round brackets).</w:t>
      </w:r>
    </w:p>
    <w:p w14:paraId="4F89C7D4" w14:textId="77777777" w:rsidR="003C3F9B" w:rsidRPr="003C3F9B" w:rsidRDefault="003C3F9B" w:rsidP="003C3F9B">
      <w:pPr>
        <w:numPr>
          <w:ilvl w:val="0"/>
          <w:numId w:val="28"/>
        </w:numPr>
        <w:spacing w:line="240" w:lineRule="auto"/>
        <w:ind w:left="714" w:hanging="357"/>
        <w:contextualSpacing/>
        <w:rPr>
          <w:rFonts w:asciiTheme="minorBidi" w:hAnsiTheme="minorBidi"/>
          <w:sz w:val="24"/>
          <w:szCs w:val="24"/>
        </w:rPr>
      </w:pPr>
      <w:r w:rsidRPr="003C3F9B">
        <w:rPr>
          <w:rFonts w:asciiTheme="minorBidi" w:hAnsiTheme="minorBidi"/>
          <w:sz w:val="24"/>
          <w:szCs w:val="24"/>
        </w:rPr>
        <w:t>Title.</w:t>
      </w:r>
    </w:p>
    <w:p w14:paraId="73C402F4" w14:textId="77777777" w:rsidR="003C3F9B" w:rsidRPr="003C3F9B" w:rsidRDefault="003C3F9B" w:rsidP="003C3F9B">
      <w:pPr>
        <w:numPr>
          <w:ilvl w:val="0"/>
          <w:numId w:val="28"/>
        </w:numPr>
        <w:spacing w:line="240" w:lineRule="auto"/>
        <w:ind w:left="714" w:hanging="357"/>
        <w:rPr>
          <w:rFonts w:asciiTheme="minorBidi" w:hAnsiTheme="minorBidi"/>
          <w:sz w:val="24"/>
          <w:szCs w:val="24"/>
        </w:rPr>
      </w:pPr>
      <w:r w:rsidRPr="003C3F9B">
        <w:rPr>
          <w:rFonts w:asciiTheme="minorBidi" w:hAnsiTheme="minorBidi"/>
          <w:sz w:val="24"/>
          <w:szCs w:val="24"/>
        </w:rPr>
        <w:t>Web address.</w:t>
      </w:r>
    </w:p>
    <w:p w14:paraId="782097D8" w14:textId="7C99B3A7" w:rsidR="003C3F9B" w:rsidRPr="003C3F9B" w:rsidRDefault="003C3F9B" w:rsidP="003C3F9B">
      <w:pPr>
        <w:spacing w:after="120" w:line="240" w:lineRule="auto"/>
        <w:jc w:val="both"/>
        <w:rPr>
          <w:rFonts w:asciiTheme="minorBidi" w:hAnsiTheme="minorBidi"/>
          <w:sz w:val="24"/>
          <w:szCs w:val="24"/>
          <w:lang w:val="en-GB"/>
        </w:rPr>
      </w:pPr>
      <w:r w:rsidRPr="003C3F9B">
        <w:rPr>
          <w:rFonts w:asciiTheme="minorBidi" w:hAnsiTheme="minorBidi"/>
          <w:sz w:val="24"/>
          <w:szCs w:val="24"/>
          <w:lang w:val="en-GB"/>
        </w:rPr>
        <w:t>E</w:t>
      </w:r>
      <w:r w:rsidR="00E7305E">
        <w:rPr>
          <w:rFonts w:asciiTheme="minorBidi" w:hAnsiTheme="minorBidi"/>
          <w:sz w:val="24"/>
          <w:szCs w:val="24"/>
          <w:lang w:val="en-GB"/>
        </w:rPr>
        <w:t>xample:</w:t>
      </w:r>
    </w:p>
    <w:p w14:paraId="293CC5E2" w14:textId="6338C12C" w:rsidR="003C3F9B" w:rsidRPr="003C3F9B" w:rsidRDefault="003C3F9B" w:rsidP="003C3F9B">
      <w:pPr>
        <w:pStyle w:val="ListParagraph"/>
        <w:numPr>
          <w:ilvl w:val="0"/>
          <w:numId w:val="26"/>
        </w:numPr>
        <w:spacing w:after="160" w:line="259" w:lineRule="auto"/>
        <w:ind w:left="567" w:hanging="501"/>
        <w:jc w:val="both"/>
        <w:rPr>
          <w:rFonts w:asciiTheme="minorBidi" w:hAnsiTheme="minorBidi"/>
          <w:sz w:val="20"/>
          <w:szCs w:val="20"/>
        </w:rPr>
      </w:pPr>
      <w:r w:rsidRPr="003C3F9B">
        <w:rPr>
          <w:noProof/>
          <w:sz w:val="20"/>
          <w:szCs w:val="20"/>
        </w:rPr>
        <w:lastRenderedPageBreak/>
        <w:drawing>
          <wp:anchor distT="0" distB="0" distL="114300" distR="114300" simplePos="0" relativeHeight="251688960" behindDoc="1" locked="0" layoutInCell="1" allowOverlap="1" wp14:anchorId="6FAC743B" wp14:editId="2B006294">
            <wp:simplePos x="0" y="0"/>
            <wp:positionH relativeFrom="column">
              <wp:posOffset>316865</wp:posOffset>
            </wp:positionH>
            <wp:positionV relativeFrom="paragraph">
              <wp:posOffset>612140</wp:posOffset>
            </wp:positionV>
            <wp:extent cx="4540885" cy="1475740"/>
            <wp:effectExtent l="0" t="0" r="0" b="0"/>
            <wp:wrapTight wrapText="bothSides">
              <wp:wrapPolygon edited="0">
                <wp:start x="0" y="0"/>
                <wp:lineTo x="0" y="21191"/>
                <wp:lineTo x="21476" y="21191"/>
                <wp:lineTo x="2147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0885" cy="1475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3F9B">
        <w:rPr>
          <w:rFonts w:asciiTheme="minorBidi" w:hAnsiTheme="minorBidi"/>
          <w:sz w:val="20"/>
          <w:szCs w:val="20"/>
        </w:rPr>
        <w:t>American Psychological Association. (2018). What you need to know about willpower: The psychological science of self-control. Retrieved from www.apa.org/helpcenter/willpower.aspx</w:t>
      </w:r>
    </w:p>
    <w:p w14:paraId="32BC0484" w14:textId="728E96B6" w:rsidR="003C3F9B" w:rsidRDefault="003C3F9B" w:rsidP="00B84249">
      <w:pPr>
        <w:spacing w:after="160" w:line="259" w:lineRule="auto"/>
      </w:pPr>
    </w:p>
    <w:p w14:paraId="720606F4" w14:textId="2EB0FF65" w:rsidR="003C3F9B" w:rsidRDefault="003C3F9B" w:rsidP="00B84249">
      <w:pPr>
        <w:spacing w:after="160" w:line="259" w:lineRule="auto"/>
      </w:pPr>
    </w:p>
    <w:p w14:paraId="6C45B806" w14:textId="41B4DEA4" w:rsidR="003C3F9B" w:rsidRDefault="003C3F9B" w:rsidP="00B84249">
      <w:pPr>
        <w:spacing w:after="160" w:line="259" w:lineRule="auto"/>
      </w:pPr>
    </w:p>
    <w:p w14:paraId="48D28E59" w14:textId="77777777" w:rsidR="003C3F9B" w:rsidRDefault="003C3F9B" w:rsidP="00B84249">
      <w:pPr>
        <w:spacing w:after="160" w:line="259" w:lineRule="auto"/>
      </w:pPr>
    </w:p>
    <w:p w14:paraId="50ABCA37" w14:textId="77777777" w:rsidR="003C3F9B" w:rsidRDefault="003C3F9B" w:rsidP="00B84249">
      <w:pPr>
        <w:spacing w:after="160" w:line="259" w:lineRule="auto"/>
      </w:pPr>
    </w:p>
    <w:p w14:paraId="697990AC" w14:textId="77777777" w:rsidR="003C3F9B" w:rsidRPr="003C3F9B" w:rsidRDefault="003C3F9B" w:rsidP="00B84249">
      <w:pPr>
        <w:spacing w:after="160" w:line="259" w:lineRule="auto"/>
        <w:rPr>
          <w:rFonts w:asciiTheme="minorBidi" w:hAnsiTheme="minorBidi"/>
        </w:rPr>
      </w:pPr>
    </w:p>
    <w:p w14:paraId="622734CA" w14:textId="77777777" w:rsidR="003C3F9B" w:rsidRPr="003C3F9B" w:rsidRDefault="003C3F9B" w:rsidP="003C3F9B">
      <w:pPr>
        <w:spacing w:line="240" w:lineRule="auto"/>
        <w:ind w:firstLine="284"/>
        <w:rPr>
          <w:rFonts w:asciiTheme="minorBidi" w:hAnsiTheme="minorBidi"/>
          <w:sz w:val="24"/>
          <w:szCs w:val="24"/>
        </w:rPr>
      </w:pPr>
      <w:r w:rsidRPr="003C3F9B">
        <w:rPr>
          <w:rFonts w:asciiTheme="minorBidi" w:hAnsiTheme="minorBidi"/>
          <w:sz w:val="24"/>
          <w:szCs w:val="24"/>
        </w:rPr>
        <w:t xml:space="preserve">The basics of a reference list entry for an unpublished </w:t>
      </w:r>
      <w:r w:rsidRPr="00283102">
        <w:rPr>
          <w:rFonts w:asciiTheme="minorBidi" w:hAnsiTheme="minorBidi"/>
          <w:b/>
          <w:bCs/>
          <w:sz w:val="24"/>
          <w:szCs w:val="24"/>
        </w:rPr>
        <w:t>thesis</w:t>
      </w:r>
      <w:r w:rsidRPr="003C3F9B">
        <w:rPr>
          <w:rFonts w:asciiTheme="minorBidi" w:hAnsiTheme="minorBidi"/>
          <w:sz w:val="24"/>
          <w:szCs w:val="24"/>
        </w:rPr>
        <w:t>:</w:t>
      </w:r>
    </w:p>
    <w:p w14:paraId="152104A6" w14:textId="77777777" w:rsidR="003C3F9B" w:rsidRPr="003C3F9B" w:rsidRDefault="003C3F9B" w:rsidP="003C3F9B">
      <w:pPr>
        <w:numPr>
          <w:ilvl w:val="0"/>
          <w:numId w:val="30"/>
        </w:numPr>
        <w:spacing w:line="240" w:lineRule="auto"/>
        <w:ind w:left="714" w:hanging="357"/>
        <w:contextualSpacing/>
        <w:rPr>
          <w:rFonts w:asciiTheme="minorBidi" w:hAnsiTheme="minorBidi"/>
          <w:sz w:val="24"/>
          <w:szCs w:val="24"/>
        </w:rPr>
      </w:pPr>
      <w:r w:rsidRPr="003C3F9B">
        <w:rPr>
          <w:rFonts w:asciiTheme="minorBidi" w:hAnsiTheme="minorBidi"/>
          <w:sz w:val="24"/>
          <w:szCs w:val="24"/>
        </w:rPr>
        <w:t>Author. The surname is followed by first initials.</w:t>
      </w:r>
    </w:p>
    <w:p w14:paraId="2EBC10EC" w14:textId="77777777" w:rsidR="003C3F9B" w:rsidRPr="003C3F9B" w:rsidRDefault="003C3F9B" w:rsidP="003C3F9B">
      <w:pPr>
        <w:numPr>
          <w:ilvl w:val="0"/>
          <w:numId w:val="30"/>
        </w:numPr>
        <w:spacing w:line="240" w:lineRule="auto"/>
        <w:ind w:left="714" w:hanging="357"/>
        <w:contextualSpacing/>
        <w:rPr>
          <w:rFonts w:asciiTheme="minorBidi" w:hAnsiTheme="minorBidi"/>
          <w:sz w:val="24"/>
          <w:szCs w:val="24"/>
        </w:rPr>
      </w:pPr>
      <w:r w:rsidRPr="003C3F9B">
        <w:rPr>
          <w:rFonts w:asciiTheme="minorBidi" w:hAnsiTheme="minorBidi"/>
          <w:sz w:val="24"/>
          <w:szCs w:val="24"/>
        </w:rPr>
        <w:t>Year (in round brackets).</w:t>
      </w:r>
    </w:p>
    <w:p w14:paraId="7FE2058C" w14:textId="77777777" w:rsidR="003C3F9B" w:rsidRPr="003C3F9B" w:rsidRDefault="003C3F9B" w:rsidP="003C3F9B">
      <w:pPr>
        <w:numPr>
          <w:ilvl w:val="0"/>
          <w:numId w:val="30"/>
        </w:numPr>
        <w:spacing w:line="240" w:lineRule="auto"/>
        <w:ind w:left="714" w:hanging="357"/>
        <w:contextualSpacing/>
        <w:rPr>
          <w:rFonts w:asciiTheme="minorBidi" w:hAnsiTheme="minorBidi"/>
          <w:sz w:val="24"/>
          <w:szCs w:val="24"/>
        </w:rPr>
      </w:pPr>
      <w:r w:rsidRPr="003C3F9B">
        <w:rPr>
          <w:rFonts w:asciiTheme="minorBidi" w:hAnsiTheme="minorBidi"/>
          <w:sz w:val="24"/>
          <w:szCs w:val="24"/>
        </w:rPr>
        <w:t>Title.</w:t>
      </w:r>
    </w:p>
    <w:p w14:paraId="1CFBC792" w14:textId="77777777" w:rsidR="003C3F9B" w:rsidRPr="003C3F9B" w:rsidRDefault="003C3F9B" w:rsidP="003C3F9B">
      <w:pPr>
        <w:numPr>
          <w:ilvl w:val="0"/>
          <w:numId w:val="30"/>
        </w:numPr>
        <w:spacing w:line="240" w:lineRule="auto"/>
        <w:ind w:left="714" w:hanging="357"/>
        <w:contextualSpacing/>
        <w:rPr>
          <w:rFonts w:asciiTheme="minorBidi" w:hAnsiTheme="minorBidi"/>
          <w:sz w:val="24"/>
          <w:szCs w:val="24"/>
        </w:rPr>
      </w:pPr>
      <w:r w:rsidRPr="003C3F9B">
        <w:rPr>
          <w:rFonts w:asciiTheme="minorBidi" w:hAnsiTheme="minorBidi"/>
          <w:sz w:val="24"/>
          <w:szCs w:val="24"/>
        </w:rPr>
        <w:t>Level of Thesis (in round brackets).</w:t>
      </w:r>
    </w:p>
    <w:p w14:paraId="0223DB53" w14:textId="77777777" w:rsidR="003C3F9B" w:rsidRPr="003C3F9B" w:rsidRDefault="003C3F9B" w:rsidP="003C3F9B">
      <w:pPr>
        <w:numPr>
          <w:ilvl w:val="0"/>
          <w:numId w:val="30"/>
        </w:numPr>
        <w:spacing w:line="240" w:lineRule="auto"/>
        <w:ind w:left="714" w:hanging="357"/>
        <w:contextualSpacing/>
        <w:rPr>
          <w:rFonts w:asciiTheme="minorBidi" w:hAnsiTheme="minorBidi"/>
          <w:sz w:val="24"/>
          <w:szCs w:val="24"/>
        </w:rPr>
      </w:pPr>
      <w:r w:rsidRPr="003C3F9B">
        <w:rPr>
          <w:rFonts w:asciiTheme="minorBidi" w:hAnsiTheme="minorBidi"/>
          <w:sz w:val="24"/>
          <w:szCs w:val="24"/>
        </w:rPr>
        <w:t>University.</w:t>
      </w:r>
    </w:p>
    <w:p w14:paraId="34A1A3DE" w14:textId="77777777" w:rsidR="003C3F9B" w:rsidRPr="003C3F9B" w:rsidRDefault="003C3F9B" w:rsidP="003C3F9B">
      <w:pPr>
        <w:numPr>
          <w:ilvl w:val="0"/>
          <w:numId w:val="30"/>
        </w:numPr>
        <w:spacing w:line="240" w:lineRule="auto"/>
        <w:ind w:left="714" w:hanging="357"/>
        <w:contextualSpacing/>
        <w:rPr>
          <w:rFonts w:asciiTheme="minorBidi" w:hAnsiTheme="minorBidi"/>
          <w:sz w:val="24"/>
          <w:szCs w:val="24"/>
        </w:rPr>
      </w:pPr>
      <w:r w:rsidRPr="003C3F9B">
        <w:rPr>
          <w:rFonts w:asciiTheme="minorBidi" w:hAnsiTheme="minorBidi"/>
          <w:sz w:val="24"/>
          <w:szCs w:val="24"/>
        </w:rPr>
        <w:t>City.</w:t>
      </w:r>
    </w:p>
    <w:p w14:paraId="381855A4" w14:textId="77777777" w:rsidR="003C3F9B" w:rsidRPr="003C3F9B" w:rsidRDefault="003C3F9B" w:rsidP="003C3F9B">
      <w:pPr>
        <w:numPr>
          <w:ilvl w:val="0"/>
          <w:numId w:val="30"/>
        </w:numPr>
        <w:spacing w:line="240" w:lineRule="auto"/>
        <w:ind w:left="714" w:hanging="357"/>
        <w:rPr>
          <w:rFonts w:asciiTheme="minorBidi" w:hAnsiTheme="minorBidi"/>
          <w:sz w:val="24"/>
          <w:szCs w:val="24"/>
        </w:rPr>
      </w:pPr>
      <w:r w:rsidRPr="003C3F9B">
        <w:rPr>
          <w:rFonts w:asciiTheme="minorBidi" w:hAnsiTheme="minorBidi"/>
          <w:sz w:val="24"/>
          <w:szCs w:val="24"/>
        </w:rPr>
        <w:t>Country.</w:t>
      </w:r>
    </w:p>
    <w:p w14:paraId="6F233E2E" w14:textId="5B4C32FF" w:rsidR="003C3F9B" w:rsidRPr="003C3F9B" w:rsidRDefault="003C3F9B" w:rsidP="00B84249">
      <w:pPr>
        <w:spacing w:after="160" w:line="259" w:lineRule="auto"/>
        <w:rPr>
          <w:rFonts w:asciiTheme="minorBidi" w:hAnsiTheme="minorBidi"/>
          <w:sz w:val="24"/>
          <w:szCs w:val="24"/>
        </w:rPr>
      </w:pPr>
      <w:r w:rsidRPr="003C3F9B">
        <w:rPr>
          <w:rFonts w:asciiTheme="minorBidi" w:hAnsiTheme="minorBidi"/>
          <w:sz w:val="24"/>
          <w:szCs w:val="24"/>
        </w:rPr>
        <w:t>Exampl</w:t>
      </w:r>
      <w:r w:rsidR="00E7305E">
        <w:rPr>
          <w:rFonts w:asciiTheme="minorBidi" w:hAnsiTheme="minorBidi"/>
          <w:sz w:val="24"/>
          <w:szCs w:val="24"/>
        </w:rPr>
        <w:t>e:</w:t>
      </w:r>
    </w:p>
    <w:p w14:paraId="28358337" w14:textId="747FDC1A" w:rsidR="003C3F9B" w:rsidRPr="003C3F9B" w:rsidRDefault="003C3F9B" w:rsidP="003C3F9B">
      <w:pPr>
        <w:pStyle w:val="ListParagraph"/>
        <w:numPr>
          <w:ilvl w:val="0"/>
          <w:numId w:val="31"/>
        </w:numPr>
        <w:spacing w:after="160" w:line="259" w:lineRule="auto"/>
        <w:ind w:left="567" w:hanging="567"/>
        <w:jc w:val="both"/>
        <w:rPr>
          <w:rFonts w:asciiTheme="minorBidi" w:hAnsiTheme="minorBidi"/>
          <w:b/>
          <w:bCs/>
          <w:sz w:val="28"/>
          <w:szCs w:val="28"/>
        </w:rPr>
      </w:pPr>
      <w:r>
        <w:rPr>
          <w:rFonts w:asciiTheme="minorBidi" w:hAnsiTheme="minorBidi"/>
          <w:b/>
          <w:bCs/>
          <w:noProof/>
          <w:sz w:val="28"/>
          <w:szCs w:val="28"/>
        </w:rPr>
        <w:drawing>
          <wp:anchor distT="0" distB="0" distL="114300" distR="114300" simplePos="0" relativeHeight="251689984" behindDoc="1" locked="0" layoutInCell="1" allowOverlap="1" wp14:anchorId="04224D55" wp14:editId="677C5094">
            <wp:simplePos x="0" y="0"/>
            <wp:positionH relativeFrom="column">
              <wp:posOffset>164465</wp:posOffset>
            </wp:positionH>
            <wp:positionV relativeFrom="paragraph">
              <wp:posOffset>589280</wp:posOffset>
            </wp:positionV>
            <wp:extent cx="4906645" cy="1511935"/>
            <wp:effectExtent l="0" t="0" r="8255" b="0"/>
            <wp:wrapTight wrapText="bothSides">
              <wp:wrapPolygon edited="0">
                <wp:start x="0" y="0"/>
                <wp:lineTo x="0" y="21228"/>
                <wp:lineTo x="21552" y="21228"/>
                <wp:lineTo x="2155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6645"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3F9B">
        <w:rPr>
          <w:rFonts w:asciiTheme="minorBidi" w:hAnsiTheme="minorBidi"/>
          <w:sz w:val="20"/>
          <w:szCs w:val="20"/>
        </w:rPr>
        <w:t>Zarei, R. (2017). </w:t>
      </w:r>
      <w:r w:rsidRPr="003C3F9B">
        <w:rPr>
          <w:rFonts w:asciiTheme="minorBidi" w:hAnsiTheme="minorBidi"/>
          <w:i/>
          <w:iCs/>
          <w:sz w:val="20"/>
          <w:szCs w:val="20"/>
        </w:rPr>
        <w:t>Developing enhanced classification methods for ECG and EEG signals</w:t>
      </w:r>
      <w:r w:rsidRPr="003C3F9B">
        <w:rPr>
          <w:rFonts w:asciiTheme="minorBidi" w:hAnsiTheme="minorBidi"/>
          <w:sz w:val="20"/>
          <w:szCs w:val="20"/>
        </w:rPr>
        <w:t> (Unpublished doctoral dissertation). Victoria University, Melbourne, Australia</w:t>
      </w:r>
      <w:r w:rsidRPr="003C3F9B">
        <w:rPr>
          <w:rFonts w:asciiTheme="minorBidi" w:hAnsiTheme="minorBidi"/>
        </w:rPr>
        <w:t>.</w:t>
      </w:r>
    </w:p>
    <w:p w14:paraId="273FC28D" w14:textId="088BC136" w:rsidR="003C3F9B" w:rsidRPr="003C3F9B" w:rsidRDefault="003C3F9B" w:rsidP="003C3F9B">
      <w:pPr>
        <w:spacing w:after="160" w:line="259" w:lineRule="auto"/>
        <w:jc w:val="both"/>
        <w:rPr>
          <w:rFonts w:asciiTheme="minorBidi" w:hAnsiTheme="minorBidi"/>
          <w:b/>
          <w:bCs/>
          <w:sz w:val="28"/>
          <w:szCs w:val="28"/>
        </w:rPr>
      </w:pPr>
    </w:p>
    <w:p w14:paraId="243F17C0" w14:textId="27F79BDD" w:rsidR="00D70439" w:rsidRPr="003C3F9B" w:rsidRDefault="00D70439" w:rsidP="003C3F9B">
      <w:pPr>
        <w:spacing w:after="160" w:line="259" w:lineRule="auto"/>
        <w:jc w:val="both"/>
        <w:rPr>
          <w:rFonts w:asciiTheme="minorBidi" w:hAnsiTheme="minorBidi"/>
          <w:b/>
          <w:bCs/>
          <w:sz w:val="28"/>
          <w:szCs w:val="28"/>
        </w:rPr>
      </w:pPr>
      <w:r w:rsidRPr="003C3F9B">
        <w:rPr>
          <w:rFonts w:asciiTheme="minorBidi" w:hAnsiTheme="minorBidi"/>
        </w:rPr>
        <w:br w:type="page"/>
      </w:r>
      <w:r w:rsidRPr="003C3F9B">
        <w:rPr>
          <w:rFonts w:asciiTheme="minorBidi" w:hAnsiTheme="minorBidi"/>
          <w:b/>
          <w:bCs/>
          <w:sz w:val="28"/>
          <w:szCs w:val="28"/>
        </w:rPr>
        <w:lastRenderedPageBreak/>
        <w:t>References</w:t>
      </w:r>
    </w:p>
    <w:p w14:paraId="56833060" w14:textId="2A73C390" w:rsidR="00D70439" w:rsidRDefault="008C07EE" w:rsidP="00283102">
      <w:pPr>
        <w:pStyle w:val="ListParagraph"/>
        <w:numPr>
          <w:ilvl w:val="0"/>
          <w:numId w:val="2"/>
        </w:numPr>
        <w:spacing w:after="120" w:line="240" w:lineRule="auto"/>
        <w:ind w:left="567" w:hanging="567"/>
        <w:contextualSpacing w:val="0"/>
        <w:rPr>
          <w:rFonts w:asciiTheme="minorBidi" w:hAnsiTheme="minorBidi"/>
          <w:sz w:val="20"/>
          <w:szCs w:val="20"/>
        </w:rPr>
      </w:pPr>
      <w:r>
        <w:rPr>
          <w:rFonts w:asciiTheme="minorBidi" w:hAnsiTheme="minorBidi"/>
          <w:sz w:val="20"/>
          <w:szCs w:val="20"/>
        </w:rPr>
        <w:t xml:space="preserve">APA style </w:t>
      </w:r>
    </w:p>
    <w:p w14:paraId="61B19352" w14:textId="356E9A8D" w:rsidR="00AD7B7F" w:rsidRPr="008C07EE" w:rsidRDefault="00AD7B7F" w:rsidP="00283102">
      <w:pPr>
        <w:pStyle w:val="ListParagraph"/>
        <w:numPr>
          <w:ilvl w:val="0"/>
          <w:numId w:val="2"/>
        </w:numPr>
        <w:spacing w:after="120" w:line="240" w:lineRule="auto"/>
        <w:ind w:left="567" w:hanging="567"/>
        <w:contextualSpacing w:val="0"/>
        <w:rPr>
          <w:rFonts w:asciiTheme="minorBidi" w:hAnsiTheme="minorBidi"/>
          <w:sz w:val="20"/>
          <w:szCs w:val="20"/>
        </w:rPr>
      </w:pPr>
    </w:p>
    <w:p w14:paraId="6CDF21FA" w14:textId="77777777" w:rsidR="008C07EE" w:rsidRPr="008C07EE" w:rsidRDefault="008C07EE" w:rsidP="00283102">
      <w:pPr>
        <w:pStyle w:val="ListParagraph"/>
        <w:numPr>
          <w:ilvl w:val="0"/>
          <w:numId w:val="2"/>
        </w:numPr>
        <w:spacing w:after="120" w:line="240" w:lineRule="auto"/>
        <w:ind w:left="567" w:hanging="567"/>
        <w:contextualSpacing w:val="0"/>
        <w:rPr>
          <w:rFonts w:asciiTheme="minorBidi" w:hAnsiTheme="minorBidi"/>
          <w:sz w:val="20"/>
          <w:szCs w:val="20"/>
        </w:rPr>
      </w:pPr>
    </w:p>
    <w:p w14:paraId="0B73BE6A" w14:textId="68B8C31C" w:rsidR="008C07EE" w:rsidRPr="008C07EE" w:rsidRDefault="008C07EE" w:rsidP="00283102">
      <w:pPr>
        <w:pStyle w:val="ListParagraph"/>
        <w:spacing w:after="120" w:line="240" w:lineRule="auto"/>
        <w:ind w:left="567" w:hanging="567"/>
        <w:contextualSpacing w:val="0"/>
        <w:rPr>
          <w:rFonts w:asciiTheme="minorBidi" w:hAnsiTheme="minorBidi"/>
          <w:sz w:val="20"/>
          <w:szCs w:val="20"/>
        </w:rPr>
      </w:pPr>
      <w:r>
        <w:rPr>
          <w:rFonts w:asciiTheme="minorBidi" w:hAnsiTheme="minorBidi"/>
          <w:sz w:val="20"/>
          <w:szCs w:val="20"/>
        </w:rPr>
        <w:t xml:space="preserve"> </w:t>
      </w:r>
    </w:p>
    <w:p w14:paraId="55773B69" w14:textId="77777777" w:rsidR="00D70439" w:rsidRDefault="00D70439">
      <w:pPr>
        <w:spacing w:after="160" w:line="259" w:lineRule="auto"/>
        <w:rPr>
          <w:rFonts w:asciiTheme="minorBidi" w:hAnsiTheme="minorBidi"/>
        </w:rPr>
      </w:pPr>
      <w:r>
        <w:rPr>
          <w:rFonts w:asciiTheme="minorBidi" w:hAnsiTheme="minorBidi"/>
        </w:rPr>
        <w:br w:type="page"/>
      </w:r>
    </w:p>
    <w:p w14:paraId="0D0B7BAA" w14:textId="5722F02C" w:rsidR="00B84249" w:rsidRPr="008124C1" w:rsidRDefault="00F82106" w:rsidP="008B07B0">
      <w:pPr>
        <w:bidi/>
        <w:spacing w:after="840" w:line="240" w:lineRule="auto"/>
        <w:jc w:val="center"/>
        <w:rPr>
          <w:rFonts w:asciiTheme="minorBidi" w:hAnsiTheme="minorBidi"/>
          <w:b/>
          <w:bCs/>
          <w:sz w:val="28"/>
          <w:szCs w:val="28"/>
          <w:rtl/>
          <w:lang w:bidi="ar-IQ"/>
        </w:rPr>
      </w:pPr>
      <w:r>
        <w:rPr>
          <w:rFonts w:asciiTheme="minorBidi" w:hAnsiTheme="minorBidi" w:hint="cs"/>
          <w:b/>
          <w:bCs/>
          <w:sz w:val="28"/>
          <w:szCs w:val="28"/>
          <w:rtl/>
          <w:lang w:bidi="ar-IQ"/>
        </w:rPr>
        <w:lastRenderedPageBreak/>
        <w:t>عنوان</w:t>
      </w:r>
      <w:r w:rsidR="00B84249">
        <w:rPr>
          <w:rFonts w:asciiTheme="minorBidi" w:hAnsiTheme="minorBidi" w:hint="cs"/>
          <w:b/>
          <w:bCs/>
          <w:sz w:val="28"/>
          <w:szCs w:val="28"/>
          <w:rtl/>
          <w:lang w:bidi="ar-IQ"/>
        </w:rPr>
        <w:t xml:space="preserve"> البحث باللغة العربية</w:t>
      </w:r>
    </w:p>
    <w:tbl>
      <w:tblPr>
        <w:tblStyle w:val="TableGrid"/>
        <w:tblW w:w="75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1810"/>
        <w:gridCol w:w="2057"/>
        <w:gridCol w:w="1629"/>
      </w:tblGrid>
      <w:tr w:rsidR="00AD7B7F" w14:paraId="259D7E99" w14:textId="77777777" w:rsidTr="0089283A">
        <w:trPr>
          <w:trHeight w:val="105"/>
          <w:jc w:val="center"/>
        </w:trPr>
        <w:tc>
          <w:tcPr>
            <w:tcW w:w="3827" w:type="dxa"/>
            <w:gridSpan w:val="2"/>
          </w:tcPr>
          <w:p w14:paraId="7C548B2F" w14:textId="7BDF657B" w:rsidR="002A0123" w:rsidRPr="0041742B" w:rsidRDefault="008B07B0" w:rsidP="008B07B0">
            <w:pPr>
              <w:bidi/>
              <w:spacing w:after="0" w:line="240" w:lineRule="auto"/>
              <w:jc w:val="center"/>
              <w:rPr>
                <w:rFonts w:asciiTheme="minorBidi" w:hAnsiTheme="minorBidi"/>
                <w:b/>
                <w:bCs/>
                <w:sz w:val="20"/>
                <w:szCs w:val="20"/>
              </w:rPr>
            </w:pPr>
            <w:r>
              <w:rPr>
                <w:rFonts w:asciiTheme="minorBidi" w:hAnsiTheme="minorBidi" w:hint="cs"/>
                <w:b/>
                <w:bCs/>
                <w:sz w:val="20"/>
                <w:szCs w:val="20"/>
                <w:rtl/>
              </w:rPr>
              <w:t xml:space="preserve">   </w:t>
            </w:r>
            <w:r w:rsidRPr="008B07B0">
              <w:rPr>
                <w:rFonts w:asciiTheme="minorBidi" w:hAnsiTheme="minorBidi" w:hint="eastAsia"/>
                <w:b/>
                <w:bCs/>
                <w:sz w:val="20"/>
                <w:szCs w:val="20"/>
                <w:rtl/>
              </w:rPr>
              <w:t>اسم</w:t>
            </w:r>
            <w:r w:rsidRPr="008B07B0">
              <w:rPr>
                <w:rFonts w:asciiTheme="minorBidi" w:hAnsiTheme="minorBidi"/>
                <w:b/>
                <w:bCs/>
                <w:sz w:val="20"/>
                <w:szCs w:val="20"/>
                <w:rtl/>
              </w:rPr>
              <w:t xml:space="preserve"> </w:t>
            </w:r>
            <w:r w:rsidRPr="008B07B0">
              <w:rPr>
                <w:rFonts w:asciiTheme="minorBidi" w:hAnsiTheme="minorBidi" w:hint="eastAsia"/>
                <w:b/>
                <w:bCs/>
                <w:sz w:val="20"/>
                <w:szCs w:val="20"/>
                <w:rtl/>
              </w:rPr>
              <w:t>الباحث</w:t>
            </w:r>
            <w:r w:rsidRPr="008B07B0">
              <w:rPr>
                <w:rFonts w:asciiTheme="minorBidi" w:hAnsiTheme="minorBidi"/>
                <w:b/>
                <w:bCs/>
                <w:sz w:val="20"/>
                <w:szCs w:val="20"/>
                <w:rtl/>
              </w:rPr>
              <w:t xml:space="preserve"> </w:t>
            </w:r>
            <w:r w:rsidRPr="008B07B0">
              <w:rPr>
                <w:rFonts w:asciiTheme="minorBidi" w:hAnsiTheme="minorBidi" w:hint="eastAsia"/>
                <w:b/>
                <w:bCs/>
                <w:sz w:val="20"/>
                <w:szCs w:val="20"/>
                <w:rtl/>
              </w:rPr>
              <w:t>مع</w:t>
            </w:r>
            <w:r w:rsidRPr="008B07B0">
              <w:rPr>
                <w:rFonts w:asciiTheme="minorBidi" w:hAnsiTheme="minorBidi"/>
                <w:b/>
                <w:bCs/>
                <w:sz w:val="20"/>
                <w:szCs w:val="20"/>
                <w:rtl/>
              </w:rPr>
              <w:t xml:space="preserve"> </w:t>
            </w:r>
            <w:r w:rsidRPr="008B07B0">
              <w:rPr>
                <w:rFonts w:asciiTheme="minorBidi" w:hAnsiTheme="minorBidi" w:hint="eastAsia"/>
                <w:b/>
                <w:bCs/>
                <w:sz w:val="20"/>
                <w:szCs w:val="20"/>
                <w:rtl/>
              </w:rPr>
              <w:t>اللقب</w:t>
            </w:r>
            <w:r w:rsidRPr="008B07B0">
              <w:rPr>
                <w:rFonts w:asciiTheme="minorBidi" w:hAnsiTheme="minorBidi"/>
                <w:b/>
                <w:bCs/>
                <w:sz w:val="20"/>
                <w:szCs w:val="20"/>
                <w:rtl/>
              </w:rPr>
              <w:t xml:space="preserve"> </w:t>
            </w:r>
            <w:r w:rsidRPr="008B07B0">
              <w:rPr>
                <w:rFonts w:asciiTheme="minorBidi" w:hAnsiTheme="minorBidi" w:hint="eastAsia"/>
                <w:b/>
                <w:bCs/>
                <w:sz w:val="20"/>
                <w:szCs w:val="20"/>
                <w:rtl/>
              </w:rPr>
              <w:t>العلمي</w:t>
            </w:r>
            <w:r>
              <w:rPr>
                <w:rStyle w:val="FootnoteReference"/>
                <w:rFonts w:asciiTheme="minorBidi" w:hAnsiTheme="minorBidi"/>
                <w:b/>
                <w:bCs/>
                <w:sz w:val="20"/>
                <w:szCs w:val="20"/>
                <w:rtl/>
              </w:rPr>
              <w:footnoteReference w:id="5"/>
            </w:r>
          </w:p>
        </w:tc>
        <w:tc>
          <w:tcPr>
            <w:tcW w:w="3686" w:type="dxa"/>
            <w:gridSpan w:val="2"/>
            <w:vAlign w:val="center"/>
          </w:tcPr>
          <w:p w14:paraId="526C73A6" w14:textId="65E809F4" w:rsidR="002A0123" w:rsidRPr="0041742B" w:rsidRDefault="008B07B0" w:rsidP="008B07B0">
            <w:pPr>
              <w:bidi/>
              <w:spacing w:after="0" w:line="240" w:lineRule="auto"/>
              <w:jc w:val="center"/>
              <w:rPr>
                <w:rFonts w:asciiTheme="minorBidi" w:hAnsiTheme="minorBidi"/>
                <w:b/>
                <w:bCs/>
                <w:sz w:val="20"/>
                <w:szCs w:val="20"/>
                <w:lang w:bidi="ar-IQ"/>
              </w:rPr>
            </w:pPr>
            <w:r w:rsidRPr="008B07B0">
              <w:rPr>
                <w:rFonts w:asciiTheme="minorBidi" w:hAnsiTheme="minorBidi" w:hint="eastAsia"/>
                <w:b/>
                <w:bCs/>
                <w:sz w:val="20"/>
                <w:szCs w:val="20"/>
                <w:rtl/>
              </w:rPr>
              <w:t>اسم</w:t>
            </w:r>
            <w:r w:rsidRPr="008B07B0">
              <w:rPr>
                <w:rFonts w:asciiTheme="minorBidi" w:hAnsiTheme="minorBidi"/>
                <w:b/>
                <w:bCs/>
                <w:sz w:val="20"/>
                <w:szCs w:val="20"/>
                <w:rtl/>
              </w:rPr>
              <w:t xml:space="preserve"> </w:t>
            </w:r>
            <w:r w:rsidRPr="008B07B0">
              <w:rPr>
                <w:rFonts w:asciiTheme="minorBidi" w:hAnsiTheme="minorBidi" w:hint="eastAsia"/>
                <w:b/>
                <w:bCs/>
                <w:sz w:val="20"/>
                <w:szCs w:val="20"/>
                <w:rtl/>
              </w:rPr>
              <w:t>الباحث</w:t>
            </w:r>
            <w:r w:rsidRPr="008B07B0">
              <w:rPr>
                <w:rFonts w:asciiTheme="minorBidi" w:hAnsiTheme="minorBidi"/>
                <w:b/>
                <w:bCs/>
                <w:sz w:val="20"/>
                <w:szCs w:val="20"/>
                <w:rtl/>
              </w:rPr>
              <w:t xml:space="preserve"> </w:t>
            </w:r>
            <w:r w:rsidRPr="008B07B0">
              <w:rPr>
                <w:rFonts w:asciiTheme="minorBidi" w:hAnsiTheme="minorBidi" w:hint="eastAsia"/>
                <w:b/>
                <w:bCs/>
                <w:sz w:val="20"/>
                <w:szCs w:val="20"/>
                <w:rtl/>
              </w:rPr>
              <w:t>مع</w:t>
            </w:r>
            <w:r w:rsidRPr="008B07B0">
              <w:rPr>
                <w:rFonts w:asciiTheme="minorBidi" w:hAnsiTheme="minorBidi"/>
                <w:b/>
                <w:bCs/>
                <w:sz w:val="20"/>
                <w:szCs w:val="20"/>
                <w:rtl/>
              </w:rPr>
              <w:t xml:space="preserve"> </w:t>
            </w:r>
            <w:r w:rsidRPr="008B07B0">
              <w:rPr>
                <w:rFonts w:asciiTheme="minorBidi" w:hAnsiTheme="minorBidi" w:hint="eastAsia"/>
                <w:b/>
                <w:bCs/>
                <w:sz w:val="20"/>
                <w:szCs w:val="20"/>
                <w:rtl/>
              </w:rPr>
              <w:t>اللقب</w:t>
            </w:r>
            <w:r w:rsidRPr="008B07B0">
              <w:rPr>
                <w:rFonts w:asciiTheme="minorBidi" w:hAnsiTheme="minorBidi"/>
                <w:b/>
                <w:bCs/>
                <w:sz w:val="20"/>
                <w:szCs w:val="20"/>
                <w:rtl/>
              </w:rPr>
              <w:t xml:space="preserve"> </w:t>
            </w:r>
            <w:r w:rsidRPr="008B07B0">
              <w:rPr>
                <w:rFonts w:asciiTheme="minorBidi" w:hAnsiTheme="minorBidi" w:hint="eastAsia"/>
                <w:b/>
                <w:bCs/>
                <w:sz w:val="20"/>
                <w:szCs w:val="20"/>
                <w:rtl/>
              </w:rPr>
              <w:t>العلمي</w:t>
            </w:r>
            <w:r>
              <w:rPr>
                <w:rStyle w:val="FootnoteReference"/>
                <w:rFonts w:asciiTheme="minorBidi" w:hAnsiTheme="minorBidi"/>
                <w:b/>
                <w:bCs/>
                <w:sz w:val="20"/>
                <w:szCs w:val="20"/>
                <w:rtl/>
              </w:rPr>
              <w:footnoteReference w:id="6"/>
            </w:r>
          </w:p>
        </w:tc>
      </w:tr>
      <w:tr w:rsidR="002A0123" w14:paraId="5C82026D" w14:textId="77777777" w:rsidTr="0089283A">
        <w:trPr>
          <w:trHeight w:val="90"/>
          <w:jc w:val="center"/>
        </w:trPr>
        <w:tc>
          <w:tcPr>
            <w:tcW w:w="3827" w:type="dxa"/>
            <w:gridSpan w:val="2"/>
          </w:tcPr>
          <w:p w14:paraId="260E7E83" w14:textId="6639A600" w:rsidR="002A0123" w:rsidRDefault="008B07B0" w:rsidP="008B07B0">
            <w:pPr>
              <w:bidi/>
              <w:spacing w:after="0" w:line="240" w:lineRule="auto"/>
              <w:jc w:val="center"/>
              <w:rPr>
                <w:rFonts w:asciiTheme="minorBidi" w:hAnsiTheme="minorBidi"/>
                <w:b/>
                <w:bCs/>
                <w:sz w:val="18"/>
                <w:szCs w:val="18"/>
              </w:rPr>
            </w:pPr>
            <w:r w:rsidRPr="008B07B0">
              <w:rPr>
                <w:rFonts w:asciiTheme="minorBidi" w:hAnsiTheme="minorBidi" w:hint="eastAsia"/>
                <w:b/>
                <w:bCs/>
                <w:sz w:val="18"/>
                <w:szCs w:val="18"/>
                <w:rtl/>
              </w:rPr>
              <w:t>البريد</w:t>
            </w:r>
            <w:r w:rsidRPr="008B07B0">
              <w:rPr>
                <w:rFonts w:asciiTheme="minorBidi" w:hAnsiTheme="minorBidi"/>
                <w:b/>
                <w:bCs/>
                <w:sz w:val="18"/>
                <w:szCs w:val="18"/>
                <w:rtl/>
              </w:rPr>
              <w:t xml:space="preserve"> </w:t>
            </w:r>
            <w:r w:rsidRPr="008B07B0">
              <w:rPr>
                <w:rFonts w:asciiTheme="minorBidi" w:hAnsiTheme="minorBidi" w:hint="eastAsia"/>
                <w:b/>
                <w:bCs/>
                <w:sz w:val="18"/>
                <w:szCs w:val="18"/>
                <w:rtl/>
              </w:rPr>
              <w:t>الالكتروني</w:t>
            </w:r>
            <w:r w:rsidRPr="008B07B0">
              <w:rPr>
                <w:rFonts w:asciiTheme="minorBidi" w:hAnsiTheme="minorBidi"/>
                <w:b/>
                <w:bCs/>
                <w:sz w:val="18"/>
                <w:szCs w:val="18"/>
              </w:rPr>
              <w:t xml:space="preserve">   </w:t>
            </w:r>
          </w:p>
        </w:tc>
        <w:tc>
          <w:tcPr>
            <w:tcW w:w="3686" w:type="dxa"/>
            <w:gridSpan w:val="2"/>
          </w:tcPr>
          <w:p w14:paraId="151833A5" w14:textId="41CDCA82" w:rsidR="002A0123" w:rsidRDefault="008B07B0" w:rsidP="008B07B0">
            <w:pPr>
              <w:bidi/>
              <w:spacing w:after="0" w:line="240" w:lineRule="auto"/>
              <w:jc w:val="center"/>
              <w:rPr>
                <w:rFonts w:asciiTheme="minorBidi" w:hAnsiTheme="minorBidi"/>
                <w:b/>
                <w:bCs/>
                <w:sz w:val="18"/>
                <w:szCs w:val="18"/>
              </w:rPr>
            </w:pPr>
            <w:r w:rsidRPr="008B07B0">
              <w:rPr>
                <w:rFonts w:asciiTheme="minorBidi" w:hAnsiTheme="minorBidi" w:hint="cs"/>
                <w:b/>
                <w:bCs/>
                <w:sz w:val="18"/>
                <w:szCs w:val="18"/>
                <w:rtl/>
              </w:rPr>
              <w:t>البريد الالكتروني</w:t>
            </w:r>
          </w:p>
        </w:tc>
      </w:tr>
      <w:tr w:rsidR="002A0123" w14:paraId="6994CD70" w14:textId="77777777" w:rsidTr="0089283A">
        <w:tblPrEx>
          <w:tblLook w:val="0000" w:firstRow="0" w:lastRow="0" w:firstColumn="0" w:lastColumn="0" w:noHBand="0" w:noVBand="0"/>
        </w:tblPrEx>
        <w:trPr>
          <w:gridBefore w:val="1"/>
          <w:gridAfter w:val="1"/>
          <w:wBefore w:w="2017" w:type="dxa"/>
          <w:wAfter w:w="1629" w:type="dxa"/>
          <w:trHeight w:val="90"/>
          <w:jc w:val="center"/>
        </w:trPr>
        <w:tc>
          <w:tcPr>
            <w:tcW w:w="3867" w:type="dxa"/>
            <w:gridSpan w:val="2"/>
          </w:tcPr>
          <w:p w14:paraId="02A4065D" w14:textId="620EC0BA" w:rsidR="002A0123" w:rsidRPr="008B07B0" w:rsidRDefault="008B07B0" w:rsidP="008B07B0">
            <w:pPr>
              <w:bidi/>
              <w:spacing w:before="120" w:after="0" w:line="240" w:lineRule="auto"/>
              <w:jc w:val="center"/>
              <w:rPr>
                <w:rFonts w:asciiTheme="minorBidi" w:hAnsiTheme="minorBidi"/>
                <w:b/>
                <w:bCs/>
                <w:sz w:val="18"/>
                <w:szCs w:val="18"/>
              </w:rPr>
            </w:pPr>
            <w:r w:rsidRPr="008B07B0">
              <w:rPr>
                <w:rFonts w:asciiTheme="minorBidi" w:hAnsiTheme="minorBidi"/>
                <w:b/>
                <w:bCs/>
                <w:sz w:val="20"/>
                <w:szCs w:val="20"/>
                <w:rtl/>
              </w:rPr>
              <w:t>اسم الباحث مع اللقب العلمي</w:t>
            </w:r>
            <w:r>
              <w:rPr>
                <w:rStyle w:val="FootnoteReference"/>
                <w:rFonts w:asciiTheme="minorBidi" w:hAnsiTheme="minorBidi"/>
                <w:b/>
                <w:bCs/>
                <w:sz w:val="20"/>
                <w:szCs w:val="20"/>
                <w:rtl/>
              </w:rPr>
              <w:footnoteReference w:id="7"/>
            </w:r>
          </w:p>
        </w:tc>
      </w:tr>
      <w:tr w:rsidR="002A0123" w14:paraId="12215010" w14:textId="77777777" w:rsidTr="0089283A">
        <w:tblPrEx>
          <w:tblLook w:val="0000" w:firstRow="0" w:lastRow="0" w:firstColumn="0" w:lastColumn="0" w:noHBand="0" w:noVBand="0"/>
        </w:tblPrEx>
        <w:trPr>
          <w:gridBefore w:val="1"/>
          <w:gridAfter w:val="1"/>
          <w:wBefore w:w="2017" w:type="dxa"/>
          <w:wAfter w:w="1629" w:type="dxa"/>
          <w:trHeight w:val="102"/>
          <w:jc w:val="center"/>
        </w:trPr>
        <w:tc>
          <w:tcPr>
            <w:tcW w:w="3867" w:type="dxa"/>
            <w:gridSpan w:val="2"/>
          </w:tcPr>
          <w:p w14:paraId="0C9A2F9D" w14:textId="0CA0996D" w:rsidR="002A0123" w:rsidRDefault="008B07B0" w:rsidP="008B07B0">
            <w:pPr>
              <w:bidi/>
              <w:spacing w:after="0" w:line="240" w:lineRule="auto"/>
              <w:jc w:val="center"/>
              <w:rPr>
                <w:rFonts w:asciiTheme="minorBidi" w:hAnsiTheme="minorBidi"/>
                <w:b/>
                <w:bCs/>
                <w:sz w:val="18"/>
                <w:szCs w:val="18"/>
              </w:rPr>
            </w:pPr>
            <w:r w:rsidRPr="008B07B0">
              <w:rPr>
                <w:rFonts w:asciiTheme="minorBidi" w:hAnsiTheme="minorBidi" w:cs="Arial" w:hint="eastAsia"/>
                <w:b/>
                <w:bCs/>
                <w:sz w:val="18"/>
                <w:szCs w:val="18"/>
                <w:rtl/>
              </w:rPr>
              <w:t>البريد</w:t>
            </w:r>
            <w:r w:rsidRPr="008B07B0">
              <w:rPr>
                <w:rFonts w:asciiTheme="minorBidi" w:hAnsiTheme="minorBidi" w:cs="Arial"/>
                <w:b/>
                <w:bCs/>
                <w:sz w:val="18"/>
                <w:szCs w:val="18"/>
                <w:rtl/>
              </w:rPr>
              <w:t xml:space="preserve"> </w:t>
            </w:r>
            <w:r w:rsidRPr="008B07B0">
              <w:rPr>
                <w:rFonts w:asciiTheme="minorBidi" w:hAnsiTheme="minorBidi" w:cs="Arial" w:hint="eastAsia"/>
                <w:b/>
                <w:bCs/>
                <w:sz w:val="18"/>
                <w:szCs w:val="18"/>
                <w:rtl/>
              </w:rPr>
              <w:t>الالكتروني</w:t>
            </w:r>
          </w:p>
        </w:tc>
      </w:tr>
    </w:tbl>
    <w:p w14:paraId="461FB537" w14:textId="6C81839A" w:rsidR="00B84249" w:rsidRDefault="00B84249" w:rsidP="00283102">
      <w:pPr>
        <w:bidi/>
        <w:spacing w:before="840" w:after="480" w:line="240" w:lineRule="auto"/>
        <w:jc w:val="lowKashida"/>
        <w:rPr>
          <w:rFonts w:asciiTheme="minorBidi" w:hAnsiTheme="minorBidi"/>
          <w:sz w:val="24"/>
          <w:szCs w:val="24"/>
          <w:lang w:bidi="ar-IQ"/>
        </w:rPr>
      </w:pPr>
      <w:r>
        <w:rPr>
          <w:rFonts w:asciiTheme="minorBidi" w:hAnsiTheme="minorBidi" w:hint="cs"/>
          <w:b/>
          <w:bCs/>
          <w:sz w:val="24"/>
          <w:szCs w:val="24"/>
          <w:rtl/>
          <w:lang w:bidi="ar-IQ"/>
        </w:rPr>
        <w:t xml:space="preserve">المستخلص: </w:t>
      </w:r>
      <w:r w:rsidR="00283102" w:rsidRPr="00283102">
        <w:rPr>
          <w:rFonts w:asciiTheme="minorBidi" w:hAnsiTheme="minorBidi" w:cs="Arial" w:hint="eastAsia"/>
          <w:sz w:val="24"/>
          <w:szCs w:val="24"/>
          <w:rtl/>
          <w:lang w:bidi="ar-IQ"/>
        </w:rPr>
        <w:t>يجب</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أن</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يوفر</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الم</w:t>
      </w:r>
      <w:r w:rsidR="00283102">
        <w:rPr>
          <w:rFonts w:asciiTheme="minorBidi" w:hAnsiTheme="minorBidi" w:cs="Arial" w:hint="cs"/>
          <w:sz w:val="24"/>
          <w:szCs w:val="24"/>
          <w:rtl/>
          <w:lang w:bidi="ar-IQ"/>
        </w:rPr>
        <w:t>ستخ</w:t>
      </w:r>
      <w:r w:rsidR="00283102" w:rsidRPr="00283102">
        <w:rPr>
          <w:rFonts w:asciiTheme="minorBidi" w:hAnsiTheme="minorBidi" w:cs="Arial" w:hint="eastAsia"/>
          <w:sz w:val="24"/>
          <w:szCs w:val="24"/>
          <w:rtl/>
          <w:lang w:bidi="ar-IQ"/>
        </w:rPr>
        <w:t>لص</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للقراء</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معلومات</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موجزة</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عن</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محتوى</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المقال</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وأن</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يشير</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إلى</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النتائج</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الرئيسية</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التي</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تم</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الحصول</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عليها</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والاستنتاجات</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المستخلصة</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الملخص</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ليس</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جزءًا</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من</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النص</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ويجب</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أن</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يكون</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كاملاً</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في</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حد</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ذاته</w:t>
      </w:r>
      <w:r w:rsidR="00283102">
        <w:rPr>
          <w:rFonts w:asciiTheme="minorBidi" w:hAnsiTheme="minorBidi" w:cs="Arial" w:hint="cs"/>
          <w:sz w:val="24"/>
          <w:szCs w:val="24"/>
          <w:rtl/>
          <w:lang w:bidi="ar-IQ"/>
        </w:rPr>
        <w:t>،</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لا</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يجب</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تضمين</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أرقام</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الجداول</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أو</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أرقام</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الأشكال</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أو</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المراجع</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أو</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التعبيرات</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الرياضية</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يجب</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أن</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تكون</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مناسبة</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للإدراج</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المباشر</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في</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خدمات</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الاستخراج</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ويجب</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ألا</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تتجاوز</w:t>
      </w:r>
      <w:r w:rsidR="00283102" w:rsidRPr="00283102">
        <w:rPr>
          <w:rFonts w:asciiTheme="minorBidi" w:hAnsiTheme="minorBidi" w:cs="Arial"/>
          <w:sz w:val="24"/>
          <w:szCs w:val="24"/>
          <w:rtl/>
          <w:lang w:bidi="ar-IQ"/>
        </w:rPr>
        <w:t xml:space="preserve"> 200 </w:t>
      </w:r>
      <w:r w:rsidR="00283102" w:rsidRPr="00283102">
        <w:rPr>
          <w:rFonts w:asciiTheme="minorBidi" w:hAnsiTheme="minorBidi" w:cs="Arial" w:hint="eastAsia"/>
          <w:sz w:val="24"/>
          <w:szCs w:val="24"/>
          <w:rtl/>
          <w:lang w:bidi="ar-IQ"/>
        </w:rPr>
        <w:t>كلمة</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في</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فقرة</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واحدة</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نظرًا</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لأن</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أنظمة</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استرجاع</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المعلومات</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المعاصرة</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تعتمد</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اعتمادًا</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كبيرًا</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على</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محتوى</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العناوين</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والملخصات</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لتحديد</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المقالات</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ذات</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الصلة</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في</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عمليات</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البحث</w:t>
      </w:r>
      <w:r w:rsidR="00283102">
        <w:rPr>
          <w:rFonts w:asciiTheme="minorBidi" w:hAnsiTheme="minorBidi" w:cs="Arial" w:hint="cs"/>
          <w:sz w:val="24"/>
          <w:szCs w:val="24"/>
          <w:rtl/>
          <w:lang w:bidi="ar-IQ"/>
        </w:rPr>
        <w:t xml:space="preserve"> الالكتروني،</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يجب</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توخي</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الحذر</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الشديد</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في</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بناء</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كليهما</w:t>
      </w:r>
      <w:r w:rsidR="00283102" w:rsidRPr="00283102">
        <w:rPr>
          <w:rFonts w:asciiTheme="minorBidi" w:hAnsiTheme="minorBidi" w:cs="Arial"/>
          <w:sz w:val="24"/>
          <w:szCs w:val="24"/>
          <w:rtl/>
          <w:lang w:bidi="ar-IQ"/>
        </w:rPr>
        <w:t>.</w:t>
      </w:r>
    </w:p>
    <w:p w14:paraId="6E434B96" w14:textId="0AF4215D" w:rsidR="00B84249" w:rsidRPr="00E436AA" w:rsidRDefault="00B84249" w:rsidP="00283102">
      <w:pPr>
        <w:bidi/>
        <w:spacing w:after="0" w:line="240" w:lineRule="auto"/>
        <w:rPr>
          <w:rFonts w:asciiTheme="minorBidi" w:hAnsiTheme="minorBidi"/>
          <w:b/>
          <w:bCs/>
          <w:sz w:val="32"/>
          <w:szCs w:val="32"/>
          <w:lang w:bidi="ar-IQ"/>
        </w:rPr>
      </w:pPr>
      <w:r>
        <w:rPr>
          <w:rFonts w:asciiTheme="minorBidi" w:hAnsiTheme="minorBidi" w:hint="cs"/>
          <w:b/>
          <w:bCs/>
          <w:sz w:val="24"/>
          <w:szCs w:val="24"/>
          <w:rtl/>
          <w:lang w:bidi="ar-IQ"/>
        </w:rPr>
        <w:t xml:space="preserve">الكلمات المفتاحية : </w:t>
      </w:r>
      <w:r w:rsidR="00283102" w:rsidRPr="00283102">
        <w:rPr>
          <w:rFonts w:asciiTheme="minorBidi" w:hAnsiTheme="minorBidi" w:cs="Arial" w:hint="eastAsia"/>
          <w:sz w:val="24"/>
          <w:szCs w:val="24"/>
          <w:rtl/>
          <w:lang w:bidi="ar-IQ"/>
        </w:rPr>
        <w:t>يجب</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توخي</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الحذر</w:t>
      </w:r>
      <w:r w:rsidR="00283102" w:rsidRPr="00283102">
        <w:rPr>
          <w:rFonts w:asciiTheme="minorBidi" w:hAnsiTheme="minorBidi" w:cs="Arial"/>
          <w:sz w:val="24"/>
          <w:szCs w:val="24"/>
          <w:rtl/>
          <w:lang w:bidi="ar-IQ"/>
        </w:rPr>
        <w:t xml:space="preserve"> </w:t>
      </w:r>
      <w:r w:rsidR="00283102" w:rsidRPr="00283102">
        <w:rPr>
          <w:rFonts w:asciiTheme="minorBidi" w:hAnsiTheme="minorBidi" w:cs="Arial" w:hint="eastAsia"/>
          <w:sz w:val="24"/>
          <w:szCs w:val="24"/>
          <w:rtl/>
          <w:lang w:bidi="ar-IQ"/>
        </w:rPr>
        <w:t>في</w:t>
      </w:r>
      <w:r w:rsidR="00283102" w:rsidRPr="00283102">
        <w:rPr>
          <w:rFonts w:asciiTheme="minorBidi" w:hAnsiTheme="minorBidi" w:cs="Arial"/>
          <w:sz w:val="24"/>
          <w:szCs w:val="24"/>
          <w:rtl/>
          <w:lang w:bidi="ar-IQ"/>
        </w:rPr>
        <w:t xml:space="preserve"> </w:t>
      </w:r>
      <w:r w:rsidRPr="00D70439">
        <w:rPr>
          <w:rFonts w:asciiTheme="minorBidi" w:hAnsiTheme="minorBidi" w:hint="cs"/>
          <w:sz w:val="24"/>
          <w:szCs w:val="24"/>
          <w:rtl/>
          <w:lang w:bidi="ar-IQ"/>
        </w:rPr>
        <w:t>كتابة الكلمات المفتاحية</w:t>
      </w:r>
      <w:r w:rsidR="00283102">
        <w:rPr>
          <w:rFonts w:asciiTheme="minorBidi" w:hAnsiTheme="minorBidi" w:hint="cs"/>
          <w:sz w:val="24"/>
          <w:szCs w:val="24"/>
          <w:rtl/>
          <w:lang w:bidi="ar-IQ"/>
        </w:rPr>
        <w:t>.</w:t>
      </w:r>
    </w:p>
    <w:p w14:paraId="13703975" w14:textId="230379F6" w:rsidR="003D1B98" w:rsidRDefault="003D1B98" w:rsidP="00727A52">
      <w:pPr>
        <w:bidi/>
        <w:spacing w:after="0" w:line="240" w:lineRule="auto"/>
        <w:jc w:val="center"/>
      </w:pPr>
    </w:p>
    <w:p w14:paraId="366B14CA" w14:textId="45095476" w:rsidR="003D1B98" w:rsidRDefault="003D1B98" w:rsidP="00727A52">
      <w:pPr>
        <w:bidi/>
        <w:spacing w:after="0" w:line="240" w:lineRule="auto"/>
        <w:jc w:val="center"/>
        <w:rPr>
          <w:rtl/>
        </w:rPr>
      </w:pPr>
    </w:p>
    <w:p w14:paraId="64CF8D45" w14:textId="77777777" w:rsidR="00F82106" w:rsidRDefault="00F82106" w:rsidP="00727A52">
      <w:pPr>
        <w:bidi/>
        <w:spacing w:after="0" w:line="240" w:lineRule="auto"/>
        <w:jc w:val="center"/>
        <w:rPr>
          <w:rtl/>
          <w:lang w:bidi="ar-IQ"/>
        </w:rPr>
      </w:pPr>
    </w:p>
    <w:p w14:paraId="096B869B" w14:textId="77777777" w:rsidR="00F82106" w:rsidRDefault="00F82106" w:rsidP="00727A52">
      <w:pPr>
        <w:bidi/>
        <w:spacing w:after="0" w:line="240" w:lineRule="auto"/>
        <w:jc w:val="center"/>
        <w:rPr>
          <w:rtl/>
        </w:rPr>
      </w:pPr>
    </w:p>
    <w:p w14:paraId="11FA0CDC" w14:textId="40CC0D2B" w:rsidR="003D1B98" w:rsidRDefault="003D1B98" w:rsidP="00727A52">
      <w:pPr>
        <w:bidi/>
        <w:spacing w:after="0" w:line="240" w:lineRule="auto"/>
        <w:jc w:val="center"/>
        <w:rPr>
          <w:rtl/>
        </w:rPr>
      </w:pPr>
    </w:p>
    <w:p w14:paraId="5EF7305B" w14:textId="77777777" w:rsidR="003D1B98" w:rsidRDefault="003D1B98" w:rsidP="00727A52">
      <w:pPr>
        <w:bidi/>
        <w:spacing w:after="0" w:line="240" w:lineRule="auto"/>
        <w:jc w:val="center"/>
      </w:pPr>
    </w:p>
    <w:p w14:paraId="3A639D4C" w14:textId="14AD8108" w:rsidR="00D70439" w:rsidRPr="00F82106" w:rsidRDefault="00D70439" w:rsidP="008B07B0">
      <w:pPr>
        <w:bidi/>
        <w:jc w:val="center"/>
        <w:rPr>
          <w:sz w:val="18"/>
          <w:szCs w:val="18"/>
          <w:lang w:bidi="ar-IQ"/>
        </w:rPr>
      </w:pPr>
    </w:p>
    <w:sectPr w:rsidR="00D70439" w:rsidRPr="00F82106" w:rsidSect="008812C8">
      <w:headerReference w:type="even" r:id="rId13"/>
      <w:headerReference w:type="default" r:id="rId14"/>
      <w:headerReference w:type="first" r:id="rId15"/>
      <w:footnotePr>
        <w:numRestart w:val="eachPage"/>
      </w:footnotePr>
      <w:pgSz w:w="9639" w:h="13608" w:code="1"/>
      <w:pgMar w:top="851" w:right="851" w:bottom="851" w:left="85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9C453" w14:textId="77777777" w:rsidR="00B10BF3" w:rsidRDefault="00B10BF3" w:rsidP="00D7558B">
      <w:pPr>
        <w:spacing w:after="0" w:line="240" w:lineRule="auto"/>
      </w:pPr>
      <w:r>
        <w:separator/>
      </w:r>
    </w:p>
  </w:endnote>
  <w:endnote w:type="continuationSeparator" w:id="0">
    <w:p w14:paraId="3BD165D8" w14:textId="77777777" w:rsidR="00B10BF3" w:rsidRDefault="00B10BF3" w:rsidP="00D7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abo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8A7B3" w14:textId="77777777" w:rsidR="00B10BF3" w:rsidRDefault="00B10BF3" w:rsidP="00575F26">
      <w:pPr>
        <w:spacing w:after="0" w:line="240" w:lineRule="auto"/>
      </w:pPr>
      <w:r>
        <w:separator/>
      </w:r>
    </w:p>
  </w:footnote>
  <w:footnote w:type="continuationSeparator" w:id="0">
    <w:p w14:paraId="64577D7A" w14:textId="77777777" w:rsidR="00B10BF3" w:rsidRDefault="00B10BF3" w:rsidP="00D7558B">
      <w:pPr>
        <w:spacing w:after="0" w:line="240" w:lineRule="auto"/>
      </w:pPr>
      <w:r>
        <w:continuationSeparator/>
      </w:r>
    </w:p>
  </w:footnote>
  <w:footnote w:type="continuationNotice" w:id="1">
    <w:p w14:paraId="37E6EFE0" w14:textId="77777777" w:rsidR="00B10BF3" w:rsidRDefault="00B10BF3">
      <w:pPr>
        <w:spacing w:after="0" w:line="240" w:lineRule="auto"/>
      </w:pPr>
    </w:p>
  </w:footnote>
  <w:footnote w:id="2">
    <w:p w14:paraId="39748A20" w14:textId="7E93F670" w:rsidR="0089283A" w:rsidRPr="00106E12" w:rsidRDefault="0089283A">
      <w:pPr>
        <w:pStyle w:val="FootnoteText"/>
        <w:rPr>
          <w:sz w:val="16"/>
          <w:szCs w:val="16"/>
        </w:rPr>
      </w:pPr>
      <w:r w:rsidRPr="00106E12">
        <w:rPr>
          <w:rStyle w:val="FootnoteReference"/>
          <w:sz w:val="16"/>
          <w:szCs w:val="16"/>
        </w:rPr>
        <w:footnoteRef/>
      </w:r>
      <w:r w:rsidRPr="00106E12">
        <w:rPr>
          <w:sz w:val="16"/>
          <w:szCs w:val="16"/>
        </w:rPr>
        <w:t xml:space="preserve"> First author’s affiliation</w:t>
      </w:r>
    </w:p>
  </w:footnote>
  <w:footnote w:id="3">
    <w:p w14:paraId="4EC4DDCE" w14:textId="33A9F83C" w:rsidR="0089283A" w:rsidRPr="00106E12" w:rsidRDefault="0089283A">
      <w:pPr>
        <w:pStyle w:val="FootnoteText"/>
        <w:rPr>
          <w:sz w:val="16"/>
          <w:szCs w:val="16"/>
        </w:rPr>
      </w:pPr>
      <w:r w:rsidRPr="00106E12">
        <w:rPr>
          <w:rStyle w:val="FootnoteReference"/>
          <w:sz w:val="16"/>
          <w:szCs w:val="16"/>
        </w:rPr>
        <w:footnoteRef/>
      </w:r>
      <w:r w:rsidRPr="00106E12">
        <w:rPr>
          <w:sz w:val="16"/>
          <w:szCs w:val="16"/>
        </w:rPr>
        <w:t xml:space="preserve"> Second author’s affiliation</w:t>
      </w:r>
    </w:p>
  </w:footnote>
  <w:footnote w:id="4">
    <w:p w14:paraId="3D651419" w14:textId="36A7926B" w:rsidR="0089283A" w:rsidRDefault="0089283A">
      <w:pPr>
        <w:pStyle w:val="FootnoteText"/>
      </w:pPr>
      <w:r w:rsidRPr="00106E12">
        <w:rPr>
          <w:rStyle w:val="FootnoteReference"/>
          <w:sz w:val="16"/>
          <w:szCs w:val="16"/>
        </w:rPr>
        <w:footnoteRef/>
      </w:r>
      <w:r w:rsidRPr="00106E12">
        <w:rPr>
          <w:sz w:val="16"/>
          <w:szCs w:val="16"/>
        </w:rPr>
        <w:t xml:space="preserve"> Third author’s affiliation</w:t>
      </w:r>
    </w:p>
  </w:footnote>
  <w:footnote w:id="5">
    <w:p w14:paraId="44450762" w14:textId="4A83DB03" w:rsidR="0089283A" w:rsidRPr="008B07B0" w:rsidRDefault="0089283A" w:rsidP="008B07B0">
      <w:pPr>
        <w:tabs>
          <w:tab w:val="left" w:pos="8640"/>
        </w:tabs>
        <w:spacing w:after="0" w:line="240" w:lineRule="auto"/>
        <w:rPr>
          <w:sz w:val="18"/>
          <w:szCs w:val="18"/>
          <w:lang w:bidi="ar-IQ"/>
        </w:rPr>
      </w:pPr>
      <w:r>
        <w:rPr>
          <w:rStyle w:val="FootnoteReference"/>
        </w:rPr>
        <w:footnoteRef/>
      </w:r>
      <w:r>
        <w:t xml:space="preserve"> </w:t>
      </w:r>
      <w:r w:rsidRPr="00F82106">
        <w:rPr>
          <w:rFonts w:cs="Arial" w:hint="eastAsia"/>
          <w:sz w:val="18"/>
          <w:szCs w:val="18"/>
          <w:rtl/>
          <w:lang w:bidi="ar-IQ"/>
        </w:rPr>
        <w:t>انتماء</w:t>
      </w:r>
      <w:r w:rsidRPr="00F82106">
        <w:rPr>
          <w:rFonts w:cs="Arial"/>
          <w:sz w:val="18"/>
          <w:szCs w:val="18"/>
          <w:rtl/>
          <w:lang w:bidi="ar-IQ"/>
        </w:rPr>
        <w:t xml:space="preserve"> </w:t>
      </w:r>
      <w:r w:rsidRPr="00F82106">
        <w:rPr>
          <w:rFonts w:cs="Arial" w:hint="eastAsia"/>
          <w:sz w:val="18"/>
          <w:szCs w:val="18"/>
          <w:rtl/>
          <w:lang w:bidi="ar-IQ"/>
        </w:rPr>
        <w:t>المؤلف</w:t>
      </w:r>
      <w:r w:rsidRPr="00F82106">
        <w:rPr>
          <w:rFonts w:cs="Arial"/>
          <w:sz w:val="18"/>
          <w:szCs w:val="18"/>
          <w:rtl/>
          <w:lang w:bidi="ar-IQ"/>
        </w:rPr>
        <w:t xml:space="preserve"> </w:t>
      </w:r>
      <w:r w:rsidRPr="00F82106">
        <w:rPr>
          <w:rFonts w:cs="Arial" w:hint="eastAsia"/>
          <w:sz w:val="18"/>
          <w:szCs w:val="18"/>
          <w:rtl/>
          <w:lang w:bidi="ar-IQ"/>
        </w:rPr>
        <w:t>الأول</w:t>
      </w:r>
    </w:p>
  </w:footnote>
  <w:footnote w:id="6">
    <w:p w14:paraId="11D2B70D" w14:textId="2535C5A6" w:rsidR="0089283A" w:rsidRPr="008B07B0" w:rsidRDefault="0089283A" w:rsidP="008B07B0">
      <w:pPr>
        <w:tabs>
          <w:tab w:val="left" w:pos="8640"/>
        </w:tabs>
        <w:spacing w:after="0" w:line="240" w:lineRule="auto"/>
        <w:rPr>
          <w:sz w:val="18"/>
          <w:szCs w:val="18"/>
          <w:rtl/>
          <w:lang w:bidi="ar-IQ"/>
        </w:rPr>
      </w:pPr>
      <w:r>
        <w:rPr>
          <w:rStyle w:val="FootnoteReference"/>
        </w:rPr>
        <w:footnoteRef/>
      </w:r>
      <w:r>
        <w:t xml:space="preserve"> </w:t>
      </w:r>
      <w:r w:rsidRPr="00F82106">
        <w:rPr>
          <w:rFonts w:cs="Arial" w:hint="eastAsia"/>
          <w:sz w:val="18"/>
          <w:szCs w:val="18"/>
          <w:rtl/>
          <w:lang w:bidi="ar-IQ"/>
        </w:rPr>
        <w:t>انتماء</w:t>
      </w:r>
      <w:r w:rsidRPr="00F82106">
        <w:rPr>
          <w:rFonts w:cs="Arial"/>
          <w:sz w:val="18"/>
          <w:szCs w:val="18"/>
          <w:rtl/>
          <w:lang w:bidi="ar-IQ"/>
        </w:rPr>
        <w:t xml:space="preserve"> </w:t>
      </w:r>
      <w:r w:rsidRPr="00F82106">
        <w:rPr>
          <w:rFonts w:cs="Arial" w:hint="eastAsia"/>
          <w:sz w:val="18"/>
          <w:szCs w:val="18"/>
          <w:rtl/>
          <w:lang w:bidi="ar-IQ"/>
        </w:rPr>
        <w:t>المؤلف</w:t>
      </w:r>
      <w:r w:rsidRPr="00F82106">
        <w:rPr>
          <w:rFonts w:cs="Arial"/>
          <w:sz w:val="18"/>
          <w:szCs w:val="18"/>
          <w:rtl/>
          <w:lang w:bidi="ar-IQ"/>
        </w:rPr>
        <w:t xml:space="preserve"> </w:t>
      </w:r>
      <w:r w:rsidRPr="00F82106">
        <w:rPr>
          <w:rFonts w:cs="Arial" w:hint="eastAsia"/>
          <w:sz w:val="18"/>
          <w:szCs w:val="18"/>
          <w:rtl/>
          <w:lang w:bidi="ar-IQ"/>
        </w:rPr>
        <w:t>الثاني</w:t>
      </w:r>
    </w:p>
  </w:footnote>
  <w:footnote w:id="7">
    <w:p w14:paraId="69978E4D" w14:textId="705A3DAE" w:rsidR="0089283A" w:rsidRPr="00F82106" w:rsidRDefault="0089283A" w:rsidP="008B07B0">
      <w:pPr>
        <w:tabs>
          <w:tab w:val="left" w:pos="8640"/>
        </w:tabs>
        <w:spacing w:after="0" w:line="240" w:lineRule="auto"/>
        <w:rPr>
          <w:sz w:val="18"/>
          <w:szCs w:val="18"/>
          <w:lang w:bidi="ar-IQ"/>
        </w:rPr>
      </w:pPr>
      <w:r>
        <w:rPr>
          <w:rStyle w:val="FootnoteReference"/>
        </w:rPr>
        <w:footnoteRef/>
      </w:r>
      <w:r>
        <w:t xml:space="preserve"> </w:t>
      </w:r>
      <w:r w:rsidRPr="00F82106">
        <w:rPr>
          <w:sz w:val="18"/>
          <w:szCs w:val="18"/>
          <w:lang w:bidi="ar-IQ"/>
        </w:rPr>
        <w:t xml:space="preserve"> </w:t>
      </w:r>
      <w:r w:rsidRPr="00F82106">
        <w:rPr>
          <w:rFonts w:cs="Arial" w:hint="eastAsia"/>
          <w:sz w:val="18"/>
          <w:szCs w:val="18"/>
          <w:rtl/>
          <w:lang w:bidi="ar-IQ"/>
        </w:rPr>
        <w:t>انتماء</w:t>
      </w:r>
      <w:r w:rsidRPr="00F82106">
        <w:rPr>
          <w:rFonts w:cs="Arial"/>
          <w:sz w:val="18"/>
          <w:szCs w:val="18"/>
          <w:rtl/>
          <w:lang w:bidi="ar-IQ"/>
        </w:rPr>
        <w:t xml:space="preserve"> </w:t>
      </w:r>
      <w:r w:rsidRPr="00F82106">
        <w:rPr>
          <w:rFonts w:cs="Arial" w:hint="eastAsia"/>
          <w:sz w:val="18"/>
          <w:szCs w:val="18"/>
          <w:rtl/>
          <w:lang w:bidi="ar-IQ"/>
        </w:rPr>
        <w:t>المؤلف</w:t>
      </w:r>
      <w:r w:rsidRPr="00F82106">
        <w:rPr>
          <w:rFonts w:cs="Arial"/>
          <w:sz w:val="18"/>
          <w:szCs w:val="18"/>
          <w:rtl/>
          <w:lang w:bidi="ar-IQ"/>
        </w:rPr>
        <w:t xml:space="preserve"> </w:t>
      </w:r>
      <w:r w:rsidRPr="00F82106">
        <w:rPr>
          <w:rFonts w:cs="Arial" w:hint="eastAsia"/>
          <w:sz w:val="18"/>
          <w:szCs w:val="18"/>
          <w:rtl/>
          <w:lang w:bidi="ar-IQ"/>
        </w:rPr>
        <w:t>الثالث</w:t>
      </w:r>
    </w:p>
    <w:p w14:paraId="6B04925C" w14:textId="3DE922FB" w:rsidR="0089283A" w:rsidRDefault="0089283A" w:rsidP="008B07B0">
      <w:pPr>
        <w:pStyle w:val="FootnoteText"/>
        <w:rPr>
          <w:rtl/>
          <w:lang w:bidi="ar-IQ"/>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8153"/>
    </w:tblGrid>
    <w:tr w:rsidR="0089283A" w14:paraId="6C3AC7C0" w14:textId="77777777" w:rsidTr="00311CBA">
      <w:tc>
        <w:tcPr>
          <w:tcW w:w="9639" w:type="dxa"/>
          <w:tcBorders>
            <w:top w:val="nil"/>
            <w:left w:val="nil"/>
            <w:right w:val="nil"/>
          </w:tcBorders>
          <w:vAlign w:val="center"/>
        </w:tcPr>
        <w:p w14:paraId="40D2A618" w14:textId="6AA0B177" w:rsidR="0089283A" w:rsidRPr="00311CBA" w:rsidRDefault="0089283A" w:rsidP="00311CBA">
          <w:pPr>
            <w:spacing w:after="0" w:line="240" w:lineRule="auto"/>
            <w:jc w:val="center"/>
            <w:rPr>
              <w:rFonts w:asciiTheme="minorBidi" w:hAnsiTheme="minorBidi"/>
              <w:color w:val="0070C0"/>
              <w:sz w:val="20"/>
              <w:szCs w:val="20"/>
              <w:rtl/>
              <w:lang w:bidi="ar-IQ"/>
            </w:rPr>
          </w:pPr>
          <w:r w:rsidRPr="00311CBA">
            <w:rPr>
              <w:rFonts w:asciiTheme="minorBidi" w:hAnsiTheme="minorBidi"/>
              <w:color w:val="0070C0"/>
              <w:sz w:val="20"/>
              <w:szCs w:val="20"/>
              <w:lang w:bidi="ar-IQ"/>
            </w:rPr>
            <w:t>Author(s) Name with Scientific Degree</w:t>
          </w:r>
        </w:p>
      </w:tc>
    </w:tr>
  </w:tbl>
  <w:p w14:paraId="429A7E74" w14:textId="77777777" w:rsidR="0089283A" w:rsidRDefault="0089283A" w:rsidP="00A36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3"/>
    </w:tblGrid>
    <w:tr w:rsidR="0089283A" w:rsidRPr="00F82106" w14:paraId="05B08A20" w14:textId="77777777" w:rsidTr="00F82106">
      <w:tc>
        <w:tcPr>
          <w:tcW w:w="8153" w:type="dxa"/>
          <w:tcBorders>
            <w:top w:val="nil"/>
            <w:left w:val="nil"/>
            <w:right w:val="nil"/>
          </w:tcBorders>
        </w:tcPr>
        <w:p w14:paraId="533725C3" w14:textId="7F247835" w:rsidR="0089283A" w:rsidRPr="00F82106" w:rsidRDefault="0089283A" w:rsidP="00F82106">
          <w:pPr>
            <w:pStyle w:val="Header"/>
            <w:jc w:val="center"/>
            <w:rPr>
              <w:rFonts w:asciiTheme="minorBidi" w:hAnsiTheme="minorBidi"/>
              <w:color w:val="0070C0"/>
              <w:sz w:val="20"/>
              <w:szCs w:val="20"/>
              <w:rtl/>
              <w:lang w:bidi="ar-IQ"/>
            </w:rPr>
          </w:pPr>
          <w:r w:rsidRPr="00F82106">
            <w:rPr>
              <w:rFonts w:asciiTheme="minorBidi" w:hAnsiTheme="minorBidi"/>
              <w:color w:val="0070C0"/>
              <w:sz w:val="20"/>
              <w:szCs w:val="20"/>
            </w:rPr>
            <w:t>Al-Mansour Journal/ Issue</w:t>
          </w:r>
          <w:r w:rsidRPr="00F82106">
            <w:rPr>
              <w:rFonts w:asciiTheme="minorBidi" w:hAnsiTheme="minorBidi"/>
              <w:color w:val="0070C0"/>
              <w:sz w:val="20"/>
              <w:szCs w:val="20"/>
              <w:rtl/>
            </w:rPr>
            <w:t xml:space="preserve"> </w:t>
          </w:r>
          <w:proofErr w:type="gramStart"/>
          <w:r>
            <w:rPr>
              <w:rFonts w:asciiTheme="minorBidi" w:hAnsiTheme="minorBidi"/>
              <w:color w:val="0070C0"/>
              <w:sz w:val="20"/>
              <w:szCs w:val="20"/>
            </w:rPr>
            <w:t>(</w:t>
          </w:r>
          <w:r w:rsidR="008157A3">
            <w:rPr>
              <w:rFonts w:asciiTheme="minorBidi" w:hAnsiTheme="minorBidi" w:hint="cs"/>
              <w:color w:val="0070C0"/>
              <w:sz w:val="20"/>
              <w:szCs w:val="20"/>
              <w:rtl/>
            </w:rPr>
            <w:t xml:space="preserve"> </w:t>
          </w:r>
          <w:r w:rsidRPr="00F82106">
            <w:rPr>
              <w:rFonts w:asciiTheme="minorBidi" w:hAnsiTheme="minorBidi"/>
              <w:color w:val="0070C0"/>
              <w:sz w:val="20"/>
              <w:szCs w:val="20"/>
            </w:rPr>
            <w:t>)</w:t>
          </w:r>
          <w:proofErr w:type="gramEnd"/>
          <w:r>
            <w:rPr>
              <w:rFonts w:asciiTheme="minorBidi" w:hAnsiTheme="minorBidi"/>
              <w:color w:val="0070C0"/>
              <w:sz w:val="20"/>
              <w:szCs w:val="20"/>
            </w:rPr>
            <w:t xml:space="preserve">            </w:t>
          </w:r>
          <w:r w:rsidRPr="00F82106">
            <w:rPr>
              <w:rFonts w:asciiTheme="minorBidi" w:hAnsiTheme="minorBidi"/>
              <w:color w:val="0070C0"/>
              <w:sz w:val="20"/>
              <w:szCs w:val="20"/>
            </w:rPr>
            <w:t xml:space="preserve">  </w:t>
          </w:r>
          <w:r>
            <w:rPr>
              <w:rFonts w:asciiTheme="minorBidi" w:hAnsiTheme="minorBidi"/>
              <w:color w:val="0070C0"/>
              <w:sz w:val="20"/>
              <w:szCs w:val="20"/>
            </w:rPr>
            <w:t xml:space="preserve"> </w:t>
          </w:r>
          <w:r w:rsidRPr="00F82106">
            <w:rPr>
              <w:rFonts w:asciiTheme="minorBidi" w:hAnsiTheme="minorBidi"/>
              <w:color w:val="0070C0"/>
              <w:sz w:val="20"/>
              <w:szCs w:val="20"/>
            </w:rPr>
            <w:t xml:space="preserve">          </w:t>
          </w:r>
          <w:r w:rsidR="00403933">
            <w:rPr>
              <w:rFonts w:asciiTheme="minorBidi" w:hAnsiTheme="minorBidi" w:hint="cs"/>
              <w:color w:val="0070C0"/>
              <w:sz w:val="20"/>
              <w:szCs w:val="20"/>
              <w:rtl/>
            </w:rPr>
            <w:t>202</w:t>
          </w:r>
          <w:r w:rsidR="009F59B2">
            <w:rPr>
              <w:rFonts w:asciiTheme="minorBidi" w:hAnsiTheme="minorBidi" w:hint="cs"/>
              <w:color w:val="0070C0"/>
              <w:sz w:val="20"/>
              <w:szCs w:val="20"/>
              <w:rtl/>
            </w:rPr>
            <w:t>5</w:t>
          </w:r>
          <w:r>
            <w:rPr>
              <w:rFonts w:asciiTheme="minorBidi" w:hAnsiTheme="minorBidi"/>
              <w:color w:val="0070C0"/>
              <w:sz w:val="20"/>
              <w:szCs w:val="20"/>
            </w:rPr>
            <w:t xml:space="preserve">                                </w:t>
          </w:r>
          <w:r w:rsidRPr="00F82106">
            <w:rPr>
              <w:rFonts w:asciiTheme="minorBidi" w:hAnsiTheme="minorBidi"/>
              <w:color w:val="0070C0"/>
              <w:sz w:val="20"/>
              <w:szCs w:val="20"/>
              <w:rtl/>
              <w:lang w:bidi="ar-IQ"/>
            </w:rPr>
            <w:t xml:space="preserve">مجلة المنصور/ العدد </w:t>
          </w:r>
          <w:proofErr w:type="gramStart"/>
          <w:r w:rsidRPr="00F82106">
            <w:rPr>
              <w:rFonts w:asciiTheme="minorBidi" w:hAnsiTheme="minorBidi"/>
              <w:color w:val="0070C0"/>
              <w:sz w:val="20"/>
              <w:szCs w:val="20"/>
              <w:rtl/>
              <w:lang w:bidi="ar-IQ"/>
            </w:rPr>
            <w:t>(</w:t>
          </w:r>
          <w:r w:rsidR="008157A3">
            <w:rPr>
              <w:rFonts w:asciiTheme="minorBidi" w:hAnsiTheme="minorBidi" w:hint="cs"/>
              <w:color w:val="0070C0"/>
              <w:sz w:val="20"/>
              <w:szCs w:val="20"/>
              <w:rtl/>
              <w:lang w:bidi="ar-IQ"/>
            </w:rPr>
            <w:t xml:space="preserve"> </w:t>
          </w:r>
          <w:r w:rsidRPr="00F82106">
            <w:rPr>
              <w:rFonts w:asciiTheme="minorBidi" w:hAnsiTheme="minorBidi"/>
              <w:color w:val="0070C0"/>
              <w:sz w:val="20"/>
              <w:szCs w:val="20"/>
              <w:rtl/>
              <w:lang w:bidi="ar-IQ"/>
            </w:rPr>
            <w:t>)</w:t>
          </w:r>
          <w:proofErr w:type="gramEnd"/>
        </w:p>
      </w:tc>
    </w:tr>
  </w:tbl>
  <w:p w14:paraId="4DB20A77" w14:textId="5CF4F3F1" w:rsidR="0089283A" w:rsidRPr="00F82106" w:rsidRDefault="0089283A" w:rsidP="00F82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ook w:val="04A0" w:firstRow="1" w:lastRow="0" w:firstColumn="1" w:lastColumn="0" w:noHBand="0" w:noVBand="1"/>
    </w:tblPr>
    <w:tblGrid>
      <w:gridCol w:w="8153"/>
    </w:tblGrid>
    <w:tr w:rsidR="0089283A" w:rsidRPr="00311CBA" w14:paraId="2DED4F25" w14:textId="77777777" w:rsidTr="00311CBA">
      <w:trPr>
        <w:jc w:val="center"/>
      </w:trPr>
      <w:tc>
        <w:tcPr>
          <w:tcW w:w="8153" w:type="dxa"/>
          <w:tcBorders>
            <w:top w:val="nil"/>
            <w:left w:val="nil"/>
            <w:bottom w:val="single" w:sz="4" w:space="0" w:color="auto"/>
            <w:right w:val="nil"/>
          </w:tcBorders>
          <w:vAlign w:val="center"/>
        </w:tcPr>
        <w:p w14:paraId="02F28BE4" w14:textId="0156453E" w:rsidR="0089283A" w:rsidRPr="00311CBA" w:rsidRDefault="0089283A" w:rsidP="00311CBA">
          <w:pPr>
            <w:pStyle w:val="Header"/>
            <w:jc w:val="center"/>
            <w:rPr>
              <w:rFonts w:asciiTheme="minorBidi" w:hAnsiTheme="minorBidi"/>
              <w:color w:val="0070C0"/>
              <w:sz w:val="20"/>
              <w:szCs w:val="20"/>
              <w:lang w:bidi="ar-IQ"/>
            </w:rPr>
          </w:pPr>
          <w:r w:rsidRPr="00311CBA">
            <w:rPr>
              <w:rFonts w:asciiTheme="minorBidi" w:hAnsiTheme="minorBidi"/>
              <w:color w:val="0070C0"/>
              <w:sz w:val="20"/>
              <w:szCs w:val="20"/>
            </w:rPr>
            <w:t>Al-Mansour Journal/ Issue</w:t>
          </w:r>
          <w:r w:rsidRPr="00311CBA">
            <w:rPr>
              <w:rFonts w:asciiTheme="minorBidi" w:hAnsiTheme="minorBidi"/>
              <w:color w:val="0070C0"/>
              <w:sz w:val="20"/>
              <w:szCs w:val="20"/>
              <w:rtl/>
            </w:rPr>
            <w:t xml:space="preserve"> </w:t>
          </w:r>
          <w:proofErr w:type="gramStart"/>
          <w:r w:rsidRPr="00311CBA">
            <w:rPr>
              <w:rFonts w:asciiTheme="minorBidi" w:hAnsiTheme="minorBidi"/>
              <w:color w:val="0070C0"/>
              <w:sz w:val="20"/>
              <w:szCs w:val="20"/>
            </w:rPr>
            <w:t xml:space="preserve">() </w:t>
          </w:r>
          <w:r>
            <w:rPr>
              <w:rFonts w:asciiTheme="minorBidi" w:hAnsiTheme="minorBidi"/>
              <w:color w:val="0070C0"/>
              <w:sz w:val="20"/>
              <w:szCs w:val="20"/>
            </w:rPr>
            <w:t xml:space="preserve">  </w:t>
          </w:r>
          <w:proofErr w:type="gramEnd"/>
          <w:r>
            <w:rPr>
              <w:rFonts w:asciiTheme="minorBidi" w:hAnsiTheme="minorBidi"/>
              <w:color w:val="0070C0"/>
              <w:sz w:val="20"/>
              <w:szCs w:val="20"/>
            </w:rPr>
            <w:t xml:space="preserve">  </w:t>
          </w:r>
          <w:r w:rsidRPr="00311CBA">
            <w:rPr>
              <w:rFonts w:asciiTheme="minorBidi" w:hAnsiTheme="minorBidi"/>
              <w:color w:val="0070C0"/>
              <w:sz w:val="20"/>
              <w:szCs w:val="20"/>
            </w:rPr>
            <w:t xml:space="preserve">                       201-</w:t>
          </w:r>
          <w:r>
            <w:rPr>
              <w:rFonts w:asciiTheme="minorBidi" w:hAnsiTheme="minorBidi"/>
              <w:color w:val="0070C0"/>
              <w:sz w:val="20"/>
              <w:szCs w:val="20"/>
            </w:rPr>
            <w:t xml:space="preserve">                                 </w:t>
          </w:r>
          <w:r w:rsidRPr="00311CBA">
            <w:rPr>
              <w:rFonts w:asciiTheme="minorBidi" w:hAnsiTheme="minorBidi"/>
              <w:color w:val="0070C0"/>
              <w:sz w:val="20"/>
              <w:szCs w:val="20"/>
              <w:rtl/>
              <w:lang w:bidi="ar-IQ"/>
            </w:rPr>
            <w:t>مجلة المنصور/ العدد ()</w:t>
          </w:r>
        </w:p>
      </w:tc>
    </w:tr>
  </w:tbl>
  <w:p w14:paraId="76DA5D05" w14:textId="77777777" w:rsidR="0089283A" w:rsidRPr="00A36727" w:rsidRDefault="0089283A" w:rsidP="00A36727">
    <w:pPr>
      <w:pStyle w:val="Header"/>
      <w:rPr>
        <w:rFonts w:asciiTheme="minorBidi" w:hAnsi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352CE6"/>
    <w:multiLevelType w:val="hybridMultilevel"/>
    <w:tmpl w:val="73B8B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DD75A8"/>
    <w:multiLevelType w:val="multilevel"/>
    <w:tmpl w:val="1DE8C184"/>
    <w:lvl w:ilvl="0">
      <w:start w:val="4"/>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464326F"/>
    <w:multiLevelType w:val="multilevel"/>
    <w:tmpl w:val="8EFE1818"/>
    <w:lvl w:ilvl="0">
      <w:start w:val="4"/>
      <w:numFmt w:val="decimal"/>
      <w:lvlText w:val="%1"/>
      <w:lvlJc w:val="left"/>
      <w:pPr>
        <w:ind w:left="525" w:hanging="525"/>
      </w:pPr>
      <w:rPr>
        <w:rFonts w:hint="default"/>
      </w:rPr>
    </w:lvl>
    <w:lvl w:ilvl="1">
      <w:start w:val="1"/>
      <w:numFmt w:val="decimal"/>
      <w:lvlText w:val="%1.%2"/>
      <w:lvlJc w:val="left"/>
      <w:pPr>
        <w:ind w:left="705" w:hanging="525"/>
      </w:pPr>
      <w:rPr>
        <w:rFonts w:asciiTheme="minorBidi" w:hAnsiTheme="minorBidi" w:cstheme="minorBidi" w:hint="default"/>
        <w:b/>
        <w:bCs/>
      </w:rPr>
    </w:lvl>
    <w:lvl w:ilvl="2">
      <w:start w:val="2"/>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5374F8C"/>
    <w:multiLevelType w:val="hybridMultilevel"/>
    <w:tmpl w:val="E48A2504"/>
    <w:lvl w:ilvl="0" w:tplc="0409000F">
      <w:start w:val="1"/>
      <w:numFmt w:val="decimal"/>
      <w:lvlText w:val="%1."/>
      <w:lvlJc w:val="left"/>
      <w:pPr>
        <w:ind w:left="1004" w:hanging="360"/>
      </w:pPr>
      <w:rPr>
        <w:rFonts w:hint="default"/>
      </w:rPr>
    </w:lvl>
    <w:lvl w:ilvl="1" w:tplc="C26A0F0E">
      <w:start w:val="1"/>
      <w:numFmt w:val="bullet"/>
      <w:lvlText w:val="•"/>
      <w:lvlJc w:val="left"/>
      <w:pPr>
        <w:ind w:left="1799" w:hanging="435"/>
      </w:pPr>
      <w:rPr>
        <w:rFonts w:ascii="Arial" w:eastAsiaTheme="minorEastAsia" w:hAnsi="Arial" w:cs="Aria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57F12E0"/>
    <w:multiLevelType w:val="hybridMultilevel"/>
    <w:tmpl w:val="C2C6E04E"/>
    <w:lvl w:ilvl="0" w:tplc="04090001">
      <w:start w:val="1"/>
      <w:numFmt w:val="bullet"/>
      <w:lvlText w:val=""/>
      <w:lvlJc w:val="left"/>
      <w:pPr>
        <w:ind w:left="1004" w:hanging="360"/>
      </w:pPr>
      <w:rPr>
        <w:rFonts w:ascii="Symbol" w:hAnsi="Symbol" w:hint="default"/>
      </w:rPr>
    </w:lvl>
    <w:lvl w:ilvl="1" w:tplc="C26A0F0E">
      <w:start w:val="1"/>
      <w:numFmt w:val="bullet"/>
      <w:lvlText w:val="•"/>
      <w:lvlJc w:val="left"/>
      <w:pPr>
        <w:ind w:left="1799" w:hanging="435"/>
      </w:pPr>
      <w:rPr>
        <w:rFonts w:ascii="Arial" w:eastAsiaTheme="minorEastAsia" w:hAnsi="Arial" w:cs="Aria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7126D"/>
    <w:multiLevelType w:val="multilevel"/>
    <w:tmpl w:val="20C6C42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476AB6"/>
    <w:multiLevelType w:val="multilevel"/>
    <w:tmpl w:val="4A6C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7A79CC"/>
    <w:multiLevelType w:val="hybridMultilevel"/>
    <w:tmpl w:val="10281620"/>
    <w:lvl w:ilvl="0" w:tplc="05B66D22">
      <w:start w:val="1"/>
      <w:numFmt w:val="decimal"/>
      <w:lvlText w:val="[%1]"/>
      <w:lvlJc w:val="left"/>
      <w:pPr>
        <w:ind w:left="1080" w:hanging="360"/>
      </w:pPr>
      <w:rPr>
        <w:rFonts w:ascii="Times New Roman" w:hAnsi="Times New Roman" w:cs="Times New Roman"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BE2BD3"/>
    <w:multiLevelType w:val="hybridMultilevel"/>
    <w:tmpl w:val="173A4A8C"/>
    <w:lvl w:ilvl="0" w:tplc="05B66D22">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F79D2"/>
    <w:multiLevelType w:val="hybridMultilevel"/>
    <w:tmpl w:val="E834C464"/>
    <w:lvl w:ilvl="0" w:tplc="809EBE9C">
      <w:start w:val="1"/>
      <w:numFmt w:val="bullet"/>
      <w:lvlText w:val="•"/>
      <w:lvlJc w:val="left"/>
      <w:pPr>
        <w:ind w:left="719" w:hanging="435"/>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0C41EB6"/>
    <w:multiLevelType w:val="hybridMultilevel"/>
    <w:tmpl w:val="D7765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63427"/>
    <w:multiLevelType w:val="multilevel"/>
    <w:tmpl w:val="A3DCE2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33612A"/>
    <w:multiLevelType w:val="hybridMultilevel"/>
    <w:tmpl w:val="96B66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63B6D"/>
    <w:multiLevelType w:val="multilevel"/>
    <w:tmpl w:val="23AE4F7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B4288B"/>
    <w:multiLevelType w:val="hybridMultilevel"/>
    <w:tmpl w:val="C088AEBC"/>
    <w:lvl w:ilvl="0" w:tplc="05B66D22">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8139CD"/>
    <w:multiLevelType w:val="hybridMultilevel"/>
    <w:tmpl w:val="63368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21233"/>
    <w:multiLevelType w:val="hybridMultilevel"/>
    <w:tmpl w:val="B484C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9305F4"/>
    <w:multiLevelType w:val="multilevel"/>
    <w:tmpl w:val="2104E832"/>
    <w:lvl w:ilvl="0">
      <w:start w:val="1"/>
      <w:numFmt w:val="decimal"/>
      <w:lvlText w:val="%1."/>
      <w:lvlJc w:val="left"/>
      <w:pPr>
        <w:ind w:left="720" w:hanging="360"/>
      </w:pPr>
      <w:rPr>
        <w:b/>
        <w:bCs/>
        <w:sz w:val="28"/>
        <w:szCs w:val="28"/>
      </w:rPr>
    </w:lvl>
    <w:lvl w:ilvl="1">
      <w:start w:val="1"/>
      <w:numFmt w:val="decimal"/>
      <w:isLgl/>
      <w:lvlText w:val="%1.%2"/>
      <w:lvlJc w:val="left"/>
      <w:pPr>
        <w:ind w:left="765" w:hanging="4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16E3945"/>
    <w:multiLevelType w:val="hybridMultilevel"/>
    <w:tmpl w:val="B492F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E0389"/>
    <w:multiLevelType w:val="multilevel"/>
    <w:tmpl w:val="79EA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5238E2"/>
    <w:multiLevelType w:val="hybridMultilevel"/>
    <w:tmpl w:val="FB8EFDB0"/>
    <w:lvl w:ilvl="0" w:tplc="04090001">
      <w:start w:val="1"/>
      <w:numFmt w:val="bullet"/>
      <w:lvlText w:val=""/>
      <w:lvlJc w:val="left"/>
      <w:pPr>
        <w:ind w:left="1004" w:hanging="360"/>
      </w:pPr>
      <w:rPr>
        <w:rFonts w:ascii="Symbol" w:hAnsi="Symbol" w:hint="default"/>
      </w:rPr>
    </w:lvl>
    <w:lvl w:ilvl="1" w:tplc="04090001">
      <w:start w:val="1"/>
      <w:numFmt w:val="bullet"/>
      <w:lvlText w:val=""/>
      <w:lvlJc w:val="left"/>
      <w:pPr>
        <w:ind w:left="1799" w:hanging="435"/>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61CD4F31"/>
    <w:multiLevelType w:val="hybridMultilevel"/>
    <w:tmpl w:val="A4AC0AD6"/>
    <w:lvl w:ilvl="0" w:tplc="04090001">
      <w:start w:val="1"/>
      <w:numFmt w:val="bullet"/>
      <w:lvlText w:val=""/>
      <w:lvlJc w:val="left"/>
      <w:pPr>
        <w:ind w:left="1724" w:hanging="360"/>
      </w:pPr>
      <w:rPr>
        <w:rFonts w:ascii="Symbol" w:hAnsi="Symbol" w:hint="default"/>
      </w:rPr>
    </w:lvl>
    <w:lvl w:ilvl="1" w:tplc="04090003">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4" w15:restartNumberingAfterBreak="0">
    <w:nsid w:val="63F457D1"/>
    <w:multiLevelType w:val="hybridMultilevel"/>
    <w:tmpl w:val="6A78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FF09B4"/>
    <w:multiLevelType w:val="multilevel"/>
    <w:tmpl w:val="8E9C9BAE"/>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asciiTheme="minorBidi" w:hAnsiTheme="minorBidi" w:cstheme="minorBidi" w:hint="default"/>
        <w:b/>
        <w:bCs/>
        <w:i w:val="0"/>
        <w:iCs w:val="0"/>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C8E4DAB"/>
    <w:multiLevelType w:val="hybridMultilevel"/>
    <w:tmpl w:val="454CCFD2"/>
    <w:lvl w:ilvl="0" w:tplc="05B66D22">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D052C"/>
    <w:multiLevelType w:val="hybridMultilevel"/>
    <w:tmpl w:val="53485EB4"/>
    <w:lvl w:ilvl="0" w:tplc="44829526">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71EE17BD"/>
    <w:multiLevelType w:val="hybridMultilevel"/>
    <w:tmpl w:val="D85CE518"/>
    <w:lvl w:ilvl="0" w:tplc="809EBE9C">
      <w:start w:val="1"/>
      <w:numFmt w:val="bullet"/>
      <w:lvlText w:val="•"/>
      <w:lvlJc w:val="left"/>
      <w:pPr>
        <w:ind w:left="1003" w:hanging="435"/>
      </w:pPr>
      <w:rPr>
        <w:rFonts w:ascii="Arial" w:eastAsiaTheme="minorEastAsia"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E140CCE"/>
    <w:multiLevelType w:val="hybridMultilevel"/>
    <w:tmpl w:val="BB5C2A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459245">
    <w:abstractNumId w:val="19"/>
  </w:num>
  <w:num w:numId="2" w16cid:durableId="2037652767">
    <w:abstractNumId w:val="16"/>
  </w:num>
  <w:num w:numId="3" w16cid:durableId="1860466182">
    <w:abstractNumId w:val="25"/>
  </w:num>
  <w:num w:numId="4" w16cid:durableId="1827479534">
    <w:abstractNumId w:val="1"/>
  </w:num>
  <w:num w:numId="5" w16cid:durableId="20399003">
    <w:abstractNumId w:val="13"/>
  </w:num>
  <w:num w:numId="6" w16cid:durableId="406728806">
    <w:abstractNumId w:val="0"/>
  </w:num>
  <w:num w:numId="7" w16cid:durableId="709189245">
    <w:abstractNumId w:val="6"/>
  </w:num>
  <w:num w:numId="8" w16cid:durableId="44378579">
    <w:abstractNumId w:val="6"/>
  </w:num>
  <w:num w:numId="9" w16cid:durableId="924803459">
    <w:abstractNumId w:val="5"/>
  </w:num>
  <w:num w:numId="10" w16cid:durableId="143353265">
    <w:abstractNumId w:val="11"/>
  </w:num>
  <w:num w:numId="11" w16cid:durableId="951520798">
    <w:abstractNumId w:val="28"/>
  </w:num>
  <w:num w:numId="12" w16cid:durableId="584342632">
    <w:abstractNumId w:val="22"/>
  </w:num>
  <w:num w:numId="13" w16cid:durableId="1732725085">
    <w:abstractNumId w:val="3"/>
  </w:num>
  <w:num w:numId="14" w16cid:durableId="2056585550">
    <w:abstractNumId w:val="4"/>
  </w:num>
  <w:num w:numId="15" w16cid:durableId="421728017">
    <w:abstractNumId w:val="17"/>
  </w:num>
  <w:num w:numId="16" w16cid:durableId="401103913">
    <w:abstractNumId w:val="2"/>
  </w:num>
  <w:num w:numId="17" w16cid:durableId="1788740106">
    <w:abstractNumId w:val="23"/>
  </w:num>
  <w:num w:numId="18" w16cid:durableId="1090078921">
    <w:abstractNumId w:val="20"/>
  </w:num>
  <w:num w:numId="19" w16cid:durableId="585649637">
    <w:abstractNumId w:val="14"/>
  </w:num>
  <w:num w:numId="20" w16cid:durableId="1211384692">
    <w:abstractNumId w:val="12"/>
  </w:num>
  <w:num w:numId="21" w16cid:durableId="1036079670">
    <w:abstractNumId w:val="24"/>
  </w:num>
  <w:num w:numId="22" w16cid:durableId="1532760930">
    <w:abstractNumId w:val="27"/>
  </w:num>
  <w:num w:numId="23" w16cid:durableId="1331255382">
    <w:abstractNumId w:val="18"/>
  </w:num>
  <w:num w:numId="24" w16cid:durableId="28989886">
    <w:abstractNumId w:val="29"/>
  </w:num>
  <w:num w:numId="25" w16cid:durableId="614945571">
    <w:abstractNumId w:val="10"/>
  </w:num>
  <w:num w:numId="26" w16cid:durableId="508642612">
    <w:abstractNumId w:val="9"/>
  </w:num>
  <w:num w:numId="27" w16cid:durableId="1269392835">
    <w:abstractNumId w:val="21"/>
  </w:num>
  <w:num w:numId="28" w16cid:durableId="174734557">
    <w:abstractNumId w:val="15"/>
  </w:num>
  <w:num w:numId="29" w16cid:durableId="329258903">
    <w:abstractNumId w:val="8"/>
  </w:num>
  <w:num w:numId="30" w16cid:durableId="1666011599">
    <w:abstractNumId w:val="7"/>
  </w:num>
  <w:num w:numId="31" w16cid:durableId="2653147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evenAndOddHeaders/>
  <w:characterSpacingControl w:val="doNotCompress"/>
  <w:hdrShapeDefaults>
    <o:shapedefaults v:ext="edit" spidmax="4097"/>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DCA"/>
    <w:rsid w:val="00091944"/>
    <w:rsid w:val="000B47AB"/>
    <w:rsid w:val="00106E12"/>
    <w:rsid w:val="00132868"/>
    <w:rsid w:val="00132BA5"/>
    <w:rsid w:val="00153739"/>
    <w:rsid w:val="0018788B"/>
    <w:rsid w:val="00187BFF"/>
    <w:rsid w:val="001C0B02"/>
    <w:rsid w:val="001D0064"/>
    <w:rsid w:val="001E3A83"/>
    <w:rsid w:val="00283102"/>
    <w:rsid w:val="002A0123"/>
    <w:rsid w:val="00311CBA"/>
    <w:rsid w:val="003316C1"/>
    <w:rsid w:val="0033767A"/>
    <w:rsid w:val="003564AF"/>
    <w:rsid w:val="0038702E"/>
    <w:rsid w:val="003928BE"/>
    <w:rsid w:val="003C3F9B"/>
    <w:rsid w:val="003D1B98"/>
    <w:rsid w:val="003F46D6"/>
    <w:rsid w:val="00403933"/>
    <w:rsid w:val="0041742B"/>
    <w:rsid w:val="004B5885"/>
    <w:rsid w:val="00503AF6"/>
    <w:rsid w:val="00520FC9"/>
    <w:rsid w:val="00545CA5"/>
    <w:rsid w:val="00556BDE"/>
    <w:rsid w:val="00575F26"/>
    <w:rsid w:val="00642B44"/>
    <w:rsid w:val="00727A52"/>
    <w:rsid w:val="007302AA"/>
    <w:rsid w:val="007A22E0"/>
    <w:rsid w:val="007F3C71"/>
    <w:rsid w:val="008157A3"/>
    <w:rsid w:val="0084542C"/>
    <w:rsid w:val="00880268"/>
    <w:rsid w:val="008812C8"/>
    <w:rsid w:val="0089283A"/>
    <w:rsid w:val="008B07B0"/>
    <w:rsid w:val="008C07EE"/>
    <w:rsid w:val="008F79D1"/>
    <w:rsid w:val="0091760A"/>
    <w:rsid w:val="00931F13"/>
    <w:rsid w:val="00963D9E"/>
    <w:rsid w:val="00985B2E"/>
    <w:rsid w:val="009864E1"/>
    <w:rsid w:val="009C5EE8"/>
    <w:rsid w:val="009F59B2"/>
    <w:rsid w:val="00A30926"/>
    <w:rsid w:val="00A36727"/>
    <w:rsid w:val="00A67CE9"/>
    <w:rsid w:val="00AA390D"/>
    <w:rsid w:val="00AD6BC2"/>
    <w:rsid w:val="00AD7B7F"/>
    <w:rsid w:val="00AE7662"/>
    <w:rsid w:val="00AF627B"/>
    <w:rsid w:val="00B10BF3"/>
    <w:rsid w:val="00B226DB"/>
    <w:rsid w:val="00B54CC6"/>
    <w:rsid w:val="00B55DCA"/>
    <w:rsid w:val="00B66438"/>
    <w:rsid w:val="00B72179"/>
    <w:rsid w:val="00B84249"/>
    <w:rsid w:val="00BD0663"/>
    <w:rsid w:val="00BD65F8"/>
    <w:rsid w:val="00C25495"/>
    <w:rsid w:val="00C3077E"/>
    <w:rsid w:val="00C32DC1"/>
    <w:rsid w:val="00C44ADC"/>
    <w:rsid w:val="00C6158C"/>
    <w:rsid w:val="00CB34C8"/>
    <w:rsid w:val="00CB4286"/>
    <w:rsid w:val="00CC7D0A"/>
    <w:rsid w:val="00CE28D5"/>
    <w:rsid w:val="00D3075E"/>
    <w:rsid w:val="00D61FB0"/>
    <w:rsid w:val="00D70439"/>
    <w:rsid w:val="00D7558B"/>
    <w:rsid w:val="00D85C6F"/>
    <w:rsid w:val="00D96D16"/>
    <w:rsid w:val="00DE2E23"/>
    <w:rsid w:val="00DE2EB4"/>
    <w:rsid w:val="00E40A4D"/>
    <w:rsid w:val="00E436AA"/>
    <w:rsid w:val="00E7305E"/>
    <w:rsid w:val="00E959F6"/>
    <w:rsid w:val="00EA38EB"/>
    <w:rsid w:val="00EB07EC"/>
    <w:rsid w:val="00EB1D04"/>
    <w:rsid w:val="00EB1DC2"/>
    <w:rsid w:val="00F77F21"/>
    <w:rsid w:val="00F82106"/>
    <w:rsid w:val="00F839CB"/>
    <w:rsid w:val="00F963C6"/>
    <w:rsid w:val="00FA5EED"/>
    <w:rsid w:val="00FF24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40355"/>
  <w15:docId w15:val="{8F683B9A-05B0-4F88-A24F-2E5843E2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D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58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7558B"/>
  </w:style>
  <w:style w:type="paragraph" w:styleId="Footer">
    <w:name w:val="footer"/>
    <w:basedOn w:val="Normal"/>
    <w:link w:val="FooterChar"/>
    <w:uiPriority w:val="99"/>
    <w:unhideWhenUsed/>
    <w:rsid w:val="00D7558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D7558B"/>
  </w:style>
  <w:style w:type="table" w:styleId="TableGrid">
    <w:name w:val="Table Grid"/>
    <w:basedOn w:val="TableNormal"/>
    <w:uiPriority w:val="59"/>
    <w:rsid w:val="00D7558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C6158C"/>
    <w:pPr>
      <w:spacing w:after="0" w:line="240" w:lineRule="auto"/>
    </w:pPr>
    <w:rPr>
      <w:sz w:val="20"/>
      <w:szCs w:val="20"/>
    </w:rPr>
  </w:style>
  <w:style w:type="character" w:customStyle="1" w:styleId="FootnoteTextChar">
    <w:name w:val="Footnote Text Char"/>
    <w:basedOn w:val="DefaultParagraphFont"/>
    <w:link w:val="FootnoteText"/>
    <w:uiPriority w:val="99"/>
    <w:rsid w:val="00C6158C"/>
    <w:rPr>
      <w:rFonts w:eastAsiaTheme="minorEastAsia"/>
      <w:sz w:val="20"/>
      <w:szCs w:val="20"/>
    </w:rPr>
  </w:style>
  <w:style w:type="character" w:styleId="FootnoteReference">
    <w:name w:val="footnote reference"/>
    <w:basedOn w:val="DefaultParagraphFont"/>
    <w:uiPriority w:val="99"/>
    <w:semiHidden/>
    <w:unhideWhenUsed/>
    <w:rsid w:val="00C6158C"/>
    <w:rPr>
      <w:vertAlign w:val="superscript"/>
    </w:rPr>
  </w:style>
  <w:style w:type="paragraph" w:styleId="ListParagraph">
    <w:name w:val="List Paragraph"/>
    <w:basedOn w:val="Normal"/>
    <w:uiPriority w:val="34"/>
    <w:qFormat/>
    <w:rsid w:val="00AE7662"/>
    <w:pPr>
      <w:ind w:left="720"/>
      <w:contextualSpacing/>
    </w:pPr>
  </w:style>
  <w:style w:type="paragraph" w:customStyle="1" w:styleId="subsection">
    <w:name w:val="subsection"/>
    <w:rsid w:val="00106E12"/>
    <w:pPr>
      <w:numPr>
        <w:ilvl w:val="1"/>
        <w:numId w:val="3"/>
      </w:numPr>
      <w:tabs>
        <w:tab w:val="left" w:pos="567"/>
      </w:tabs>
      <w:spacing w:before="240" w:after="0" w:line="240" w:lineRule="auto"/>
    </w:pPr>
    <w:rPr>
      <w:rFonts w:ascii="Times" w:eastAsia="Times New Roman" w:hAnsi="Times" w:cs="Times New Roman"/>
      <w:i/>
      <w:iCs/>
      <w:color w:val="000000"/>
    </w:rPr>
  </w:style>
  <w:style w:type="paragraph" w:customStyle="1" w:styleId="section">
    <w:name w:val="section"/>
    <w:autoRedefine/>
    <w:rsid w:val="00106E12"/>
    <w:pPr>
      <w:numPr>
        <w:numId w:val="3"/>
      </w:numPr>
      <w:tabs>
        <w:tab w:val="left" w:pos="567"/>
      </w:tabs>
      <w:spacing w:before="240" w:after="0" w:line="240" w:lineRule="auto"/>
    </w:pPr>
    <w:rPr>
      <w:rFonts w:ascii="Times" w:eastAsia="Times New Roman" w:hAnsi="Times" w:cs="Times New Roman"/>
      <w:b/>
      <w:color w:val="000000"/>
      <w:lang w:val="en-GB"/>
    </w:rPr>
  </w:style>
  <w:style w:type="paragraph" w:customStyle="1" w:styleId="subsubsection">
    <w:name w:val="subsubsection"/>
    <w:autoRedefine/>
    <w:rsid w:val="00106E12"/>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rPr>
  </w:style>
  <w:style w:type="paragraph" w:customStyle="1" w:styleId="BodyIndent">
    <w:name w:val="BodyIndent"/>
    <w:basedOn w:val="Normal"/>
    <w:link w:val="BodyIndentChar"/>
    <w:autoRedefine/>
    <w:rsid w:val="009C5EE8"/>
    <w:pPr>
      <w:tabs>
        <w:tab w:val="left" w:pos="567"/>
      </w:tabs>
      <w:spacing w:after="0" w:line="240" w:lineRule="auto"/>
      <w:jc w:val="both"/>
    </w:pPr>
    <w:rPr>
      <w:rFonts w:ascii="Times" w:eastAsia="Times New Roman" w:hAnsi="Times" w:cs="Times New Roman"/>
      <w:color w:val="000000"/>
      <w:lang w:val="en-GB"/>
    </w:rPr>
  </w:style>
  <w:style w:type="paragraph" w:customStyle="1" w:styleId="Bulleted">
    <w:name w:val="Bulleted"/>
    <w:rsid w:val="009C5EE8"/>
    <w:pPr>
      <w:numPr>
        <w:numId w:val="7"/>
      </w:numPr>
      <w:spacing w:after="0" w:line="240" w:lineRule="auto"/>
      <w:jc w:val="both"/>
    </w:pPr>
    <w:rPr>
      <w:rFonts w:ascii="Times" w:eastAsia="Times New Roman" w:hAnsi="Times" w:cs="Times New Roman"/>
      <w:color w:val="000000"/>
      <w:lang w:val="en-GB"/>
    </w:rPr>
  </w:style>
  <w:style w:type="character" w:customStyle="1" w:styleId="BodyIndentChar">
    <w:name w:val="BodyIndent Char"/>
    <w:link w:val="BodyIndent"/>
    <w:rsid w:val="009C5EE8"/>
    <w:rPr>
      <w:rFonts w:ascii="Times" w:eastAsia="Times New Roman" w:hAnsi="Times" w:cs="Times New Roman"/>
      <w:color w:val="000000"/>
      <w:lang w:val="en-GB"/>
    </w:rPr>
  </w:style>
  <w:style w:type="paragraph" w:customStyle="1" w:styleId="BodyChar">
    <w:name w:val="Body Char"/>
    <w:link w:val="BodyCharChar"/>
    <w:rsid w:val="009C5EE8"/>
    <w:pPr>
      <w:tabs>
        <w:tab w:val="left" w:pos="567"/>
      </w:tabs>
      <w:spacing w:after="0" w:line="240" w:lineRule="auto"/>
      <w:jc w:val="both"/>
    </w:pPr>
    <w:rPr>
      <w:rFonts w:ascii="Times" w:eastAsia="Times New Roman" w:hAnsi="Times" w:cs="Times New Roman"/>
      <w:color w:val="000000"/>
      <w:lang w:val="en-GB"/>
    </w:rPr>
  </w:style>
  <w:style w:type="paragraph" w:styleId="ListBullet3">
    <w:name w:val="List Bullet 3"/>
    <w:basedOn w:val="Normal"/>
    <w:autoRedefine/>
    <w:semiHidden/>
    <w:rsid w:val="009C5EE8"/>
    <w:pPr>
      <w:numPr>
        <w:numId w:val="6"/>
      </w:numPr>
      <w:spacing w:after="0" w:line="240" w:lineRule="auto"/>
    </w:pPr>
    <w:rPr>
      <w:rFonts w:ascii="Sabon" w:eastAsia="Times New Roman" w:hAnsi="Sabon" w:cs="Times New Roman"/>
      <w:szCs w:val="20"/>
      <w:lang w:val="en-GB"/>
    </w:rPr>
  </w:style>
  <w:style w:type="character" w:customStyle="1" w:styleId="BodyCharChar">
    <w:name w:val="Body Char Char"/>
    <w:link w:val="BodyChar"/>
    <w:rsid w:val="009C5EE8"/>
    <w:rPr>
      <w:rFonts w:ascii="Times" w:eastAsia="Times New Roman" w:hAnsi="Times" w:cs="Times New Roman"/>
      <w:color w:val="000000"/>
      <w:lang w:val="en-GB"/>
    </w:rPr>
  </w:style>
  <w:style w:type="paragraph" w:styleId="BalloonText">
    <w:name w:val="Balloon Text"/>
    <w:basedOn w:val="Normal"/>
    <w:link w:val="BalloonTextChar"/>
    <w:uiPriority w:val="99"/>
    <w:semiHidden/>
    <w:unhideWhenUsed/>
    <w:rsid w:val="00D96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D16"/>
    <w:rPr>
      <w:rFonts w:ascii="Tahoma" w:eastAsiaTheme="minorEastAsia" w:hAnsi="Tahoma" w:cs="Tahoma"/>
      <w:sz w:val="16"/>
      <w:szCs w:val="16"/>
    </w:rPr>
  </w:style>
  <w:style w:type="character" w:styleId="PlaceholderText">
    <w:name w:val="Placeholder Text"/>
    <w:basedOn w:val="DefaultParagraphFont"/>
    <w:uiPriority w:val="99"/>
    <w:semiHidden/>
    <w:rsid w:val="003564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4920">
      <w:bodyDiv w:val="1"/>
      <w:marLeft w:val="0"/>
      <w:marRight w:val="0"/>
      <w:marTop w:val="0"/>
      <w:marBottom w:val="0"/>
      <w:divBdr>
        <w:top w:val="none" w:sz="0" w:space="0" w:color="auto"/>
        <w:left w:val="none" w:sz="0" w:space="0" w:color="auto"/>
        <w:bottom w:val="none" w:sz="0" w:space="0" w:color="auto"/>
        <w:right w:val="none" w:sz="0" w:space="0" w:color="auto"/>
      </w:divBdr>
    </w:div>
    <w:div w:id="1191335022">
      <w:bodyDiv w:val="1"/>
      <w:marLeft w:val="0"/>
      <w:marRight w:val="0"/>
      <w:marTop w:val="0"/>
      <w:marBottom w:val="0"/>
      <w:divBdr>
        <w:top w:val="none" w:sz="0" w:space="0" w:color="auto"/>
        <w:left w:val="none" w:sz="0" w:space="0" w:color="auto"/>
        <w:bottom w:val="none" w:sz="0" w:space="0" w:color="auto"/>
        <w:right w:val="none" w:sz="0" w:space="0" w:color="auto"/>
      </w:divBdr>
      <w:divsChild>
        <w:div w:id="1886604969">
          <w:marLeft w:val="0"/>
          <w:marRight w:val="0"/>
          <w:marTop w:val="0"/>
          <w:marBottom w:val="225"/>
          <w:divBdr>
            <w:top w:val="none" w:sz="0" w:space="0" w:color="auto"/>
            <w:left w:val="none" w:sz="0" w:space="0" w:color="auto"/>
            <w:bottom w:val="none" w:sz="0" w:space="0" w:color="auto"/>
            <w:right w:val="none" w:sz="0" w:space="0" w:color="auto"/>
          </w:divBdr>
        </w:div>
      </w:divsChild>
    </w:div>
    <w:div w:id="1308317491">
      <w:bodyDiv w:val="1"/>
      <w:marLeft w:val="0"/>
      <w:marRight w:val="0"/>
      <w:marTop w:val="0"/>
      <w:marBottom w:val="0"/>
      <w:divBdr>
        <w:top w:val="none" w:sz="0" w:space="0" w:color="auto"/>
        <w:left w:val="none" w:sz="0" w:space="0" w:color="auto"/>
        <w:bottom w:val="none" w:sz="0" w:space="0" w:color="auto"/>
        <w:right w:val="none" w:sz="0" w:space="0" w:color="auto"/>
      </w:divBdr>
    </w:div>
    <w:div w:id="1423146223">
      <w:bodyDiv w:val="1"/>
      <w:marLeft w:val="0"/>
      <w:marRight w:val="0"/>
      <w:marTop w:val="0"/>
      <w:marBottom w:val="0"/>
      <w:divBdr>
        <w:top w:val="none" w:sz="0" w:space="0" w:color="auto"/>
        <w:left w:val="none" w:sz="0" w:space="0" w:color="auto"/>
        <w:bottom w:val="none" w:sz="0" w:space="0" w:color="auto"/>
        <w:right w:val="none" w:sz="0" w:space="0" w:color="auto"/>
      </w:divBdr>
    </w:div>
    <w:div w:id="201537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04394-717C-4AB8-A45C-C92B0918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8094</TotalTime>
  <Pages>9</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Mahmoud Shuker</cp:lastModifiedBy>
  <cp:revision>38</cp:revision>
  <dcterms:created xsi:type="dcterms:W3CDTF">2019-09-29T08:37:00Z</dcterms:created>
  <dcterms:modified xsi:type="dcterms:W3CDTF">2025-08-25T21:02:00Z</dcterms:modified>
</cp:coreProperties>
</file>